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E850C" w14:textId="77777777" w:rsidR="00B201D5" w:rsidRPr="00296919" w:rsidRDefault="00B201D5" w:rsidP="00B201D5">
      <w:pPr>
        <w:spacing w:after="0" w:line="240" w:lineRule="auto"/>
        <w:jc w:val="center"/>
        <w:rPr>
          <w:rFonts w:ascii="Arial" w:eastAsia="Times New Roman" w:hAnsi="Arial" w:cs="Times New Roman"/>
          <w:sz w:val="24"/>
          <w:szCs w:val="20"/>
        </w:rPr>
      </w:pPr>
    </w:p>
    <w:p w14:paraId="1892CD51" w14:textId="77777777" w:rsidR="00B201D5" w:rsidRDefault="00B201D5" w:rsidP="00B201D5">
      <w:pPr>
        <w:pStyle w:val="Default"/>
        <w:jc w:val="center"/>
        <w:rPr>
          <w:bCs/>
          <w:szCs w:val="23"/>
        </w:rPr>
      </w:pPr>
      <w:r>
        <w:rPr>
          <w:b/>
          <w:bCs/>
          <w:szCs w:val="23"/>
        </w:rPr>
        <w:t>JOB DESCRIPTION</w:t>
      </w:r>
    </w:p>
    <w:p w14:paraId="52DB64FE" w14:textId="77777777" w:rsidR="00B201D5" w:rsidRDefault="00B201D5" w:rsidP="00B201D5">
      <w:pPr>
        <w:spacing w:after="0" w:line="240" w:lineRule="auto"/>
        <w:rPr>
          <w:rFonts w:ascii="Arial" w:hAnsi="Arial" w:cs="Arial"/>
          <w:iCs/>
          <w:sz w:val="24"/>
        </w:rPr>
      </w:pPr>
    </w:p>
    <w:p w14:paraId="45BE4E2F" w14:textId="77777777" w:rsidR="00B201D5" w:rsidRDefault="00B201D5" w:rsidP="00B201D5">
      <w:pPr>
        <w:pStyle w:val="NoSpacing"/>
        <w:rPr>
          <w:rFonts w:ascii="Arial" w:hAnsi="Arial" w:cs="Arial"/>
          <w:sz w:val="24"/>
          <w:szCs w:val="24"/>
        </w:rPr>
      </w:pPr>
      <w:r w:rsidRPr="006E5EBF">
        <w:rPr>
          <w:rFonts w:ascii="Arial" w:hAnsi="Arial" w:cs="Arial"/>
          <w:b/>
          <w:sz w:val="24"/>
          <w:szCs w:val="24"/>
        </w:rPr>
        <w:t>Post:</w:t>
      </w:r>
      <w:r w:rsidRPr="006E5EBF">
        <w:rPr>
          <w:rFonts w:ascii="Arial" w:hAnsi="Arial" w:cs="Arial"/>
          <w:sz w:val="24"/>
          <w:szCs w:val="24"/>
        </w:rPr>
        <w:tab/>
      </w:r>
      <w:r w:rsidRPr="006E5EBF">
        <w:rPr>
          <w:rFonts w:ascii="Arial" w:hAnsi="Arial" w:cs="Arial"/>
          <w:sz w:val="24"/>
          <w:szCs w:val="24"/>
        </w:rPr>
        <w:tab/>
      </w:r>
      <w:r>
        <w:rPr>
          <w:rFonts w:ascii="Arial" w:hAnsi="Arial" w:cs="Arial"/>
          <w:sz w:val="24"/>
          <w:szCs w:val="24"/>
        </w:rPr>
        <w:t>Legal</w:t>
      </w:r>
      <w:r w:rsidRPr="006E5EBF">
        <w:rPr>
          <w:rFonts w:ascii="Arial" w:hAnsi="Arial" w:cs="Arial"/>
          <w:sz w:val="24"/>
          <w:szCs w:val="24"/>
        </w:rPr>
        <w:t xml:space="preserve"> Officer</w:t>
      </w:r>
    </w:p>
    <w:p w14:paraId="30CA446E" w14:textId="77777777" w:rsidR="00B201D5" w:rsidRPr="006E5EBF" w:rsidRDefault="00B201D5" w:rsidP="00B201D5">
      <w:pPr>
        <w:pStyle w:val="NoSpacing"/>
        <w:rPr>
          <w:rFonts w:ascii="Arial" w:hAnsi="Arial" w:cs="Arial"/>
          <w:sz w:val="24"/>
          <w:szCs w:val="24"/>
        </w:rPr>
      </w:pPr>
    </w:p>
    <w:p w14:paraId="5AB00441" w14:textId="77777777" w:rsidR="00B201D5" w:rsidRDefault="00B201D5" w:rsidP="00B201D5">
      <w:pPr>
        <w:pStyle w:val="NoSpacing"/>
        <w:rPr>
          <w:rFonts w:ascii="Arial" w:hAnsi="Arial" w:cs="Arial"/>
          <w:sz w:val="24"/>
          <w:szCs w:val="24"/>
        </w:rPr>
      </w:pPr>
      <w:r w:rsidRPr="006E5EBF">
        <w:rPr>
          <w:rFonts w:ascii="Arial" w:hAnsi="Arial" w:cs="Arial"/>
          <w:b/>
          <w:sz w:val="24"/>
          <w:szCs w:val="24"/>
        </w:rPr>
        <w:t>Reports to:</w:t>
      </w:r>
      <w:r w:rsidRPr="006E5EBF">
        <w:rPr>
          <w:rFonts w:ascii="Arial" w:hAnsi="Arial" w:cs="Arial"/>
          <w:sz w:val="24"/>
          <w:szCs w:val="24"/>
        </w:rPr>
        <w:tab/>
        <w:t xml:space="preserve">Head of </w:t>
      </w:r>
      <w:r>
        <w:rPr>
          <w:rFonts w:ascii="Arial" w:hAnsi="Arial" w:cs="Arial"/>
          <w:sz w:val="24"/>
          <w:szCs w:val="24"/>
        </w:rPr>
        <w:t>Legal &amp; Advocacy Services</w:t>
      </w:r>
    </w:p>
    <w:p w14:paraId="2DA018B7" w14:textId="77777777" w:rsidR="00B201D5" w:rsidRPr="006E5EBF" w:rsidRDefault="00B201D5" w:rsidP="00B201D5">
      <w:pPr>
        <w:pStyle w:val="NoSpacing"/>
        <w:rPr>
          <w:rFonts w:ascii="Arial" w:hAnsi="Arial" w:cs="Arial"/>
          <w:sz w:val="24"/>
          <w:szCs w:val="24"/>
        </w:rPr>
      </w:pPr>
    </w:p>
    <w:p w14:paraId="71E0FBEB" w14:textId="77777777" w:rsidR="00B201D5" w:rsidRPr="00417F9A" w:rsidRDefault="00B201D5" w:rsidP="00B201D5">
      <w:pPr>
        <w:pStyle w:val="NoSpacing"/>
        <w:rPr>
          <w:rFonts w:ascii="Arial" w:hAnsi="Arial" w:cs="Arial"/>
          <w:bCs/>
          <w:sz w:val="24"/>
          <w:szCs w:val="24"/>
        </w:rPr>
      </w:pPr>
      <w:r w:rsidRPr="00417F9A">
        <w:rPr>
          <w:rFonts w:ascii="Arial" w:hAnsi="Arial" w:cs="Arial"/>
          <w:b/>
          <w:sz w:val="24"/>
          <w:szCs w:val="24"/>
        </w:rPr>
        <w:t>Salary:</w:t>
      </w:r>
      <w:r w:rsidRPr="00417F9A">
        <w:rPr>
          <w:rFonts w:ascii="Arial" w:hAnsi="Arial" w:cs="Arial"/>
          <w:bCs/>
          <w:sz w:val="24"/>
          <w:szCs w:val="24"/>
        </w:rPr>
        <w:tab/>
      </w:r>
      <w:r w:rsidRPr="00417F9A">
        <w:rPr>
          <w:rFonts w:ascii="Arial" w:hAnsi="Arial" w:cs="Arial"/>
          <w:sz w:val="24"/>
          <w:szCs w:val="24"/>
        </w:rPr>
        <w:t>£43,584 to £46,712 (Deputy Principal</w:t>
      </w:r>
      <w:r w:rsidRPr="00417F9A">
        <w:rPr>
          <w:rFonts w:ascii="Arial" w:hAnsi="Arial" w:cs="Arial"/>
          <w:bCs/>
          <w:sz w:val="24"/>
          <w:szCs w:val="24"/>
        </w:rPr>
        <w:t xml:space="preserve"> Grade)</w:t>
      </w:r>
    </w:p>
    <w:p w14:paraId="5F2D6599" w14:textId="77777777" w:rsidR="00B201D5" w:rsidRPr="00417F9A" w:rsidRDefault="00B201D5" w:rsidP="00B201D5">
      <w:pPr>
        <w:pStyle w:val="NoSpacing"/>
        <w:ind w:left="720" w:firstLine="720"/>
        <w:rPr>
          <w:rFonts w:ascii="Arial" w:hAnsi="Arial" w:cs="Arial"/>
          <w:bCs/>
          <w:sz w:val="24"/>
          <w:szCs w:val="24"/>
        </w:rPr>
      </w:pPr>
      <w:r w:rsidRPr="00417F9A">
        <w:rPr>
          <w:rFonts w:ascii="Arial" w:hAnsi="Arial" w:cs="Arial"/>
          <w:sz w:val="24"/>
          <w:szCs w:val="24"/>
        </w:rPr>
        <w:t>(August 2025 Pay Ward Pending £47,304 to £49,51</w:t>
      </w:r>
      <w:r>
        <w:rPr>
          <w:rFonts w:ascii="Arial" w:hAnsi="Arial" w:cs="Arial"/>
          <w:sz w:val="24"/>
          <w:szCs w:val="24"/>
        </w:rPr>
        <w:t>5</w:t>
      </w:r>
      <w:r w:rsidRPr="00417F9A">
        <w:rPr>
          <w:rFonts w:ascii="Arial" w:hAnsi="Arial" w:cs="Arial"/>
          <w:sz w:val="24"/>
          <w:szCs w:val="24"/>
        </w:rPr>
        <w:t>)</w:t>
      </w:r>
    </w:p>
    <w:p w14:paraId="6B9F88E7" w14:textId="77777777" w:rsidR="00B201D5" w:rsidRDefault="00B201D5" w:rsidP="00B201D5">
      <w:pPr>
        <w:pStyle w:val="NoSpacing"/>
        <w:rPr>
          <w:rFonts w:ascii="Arial" w:hAnsi="Arial" w:cs="Arial"/>
          <w:bCs/>
          <w:sz w:val="24"/>
          <w:szCs w:val="24"/>
        </w:rPr>
      </w:pPr>
    </w:p>
    <w:p w14:paraId="6253FC74" w14:textId="77777777" w:rsidR="00B201D5" w:rsidRDefault="00B201D5" w:rsidP="00B201D5">
      <w:pPr>
        <w:pStyle w:val="NoSpacing"/>
        <w:ind w:left="1440" w:hanging="1440"/>
        <w:rPr>
          <w:rFonts w:ascii="Arial" w:hAnsi="Arial" w:cs="Arial"/>
          <w:sz w:val="24"/>
          <w:szCs w:val="24"/>
        </w:rPr>
      </w:pPr>
      <w:r w:rsidRPr="006E5EBF">
        <w:rPr>
          <w:rFonts w:ascii="Arial" w:hAnsi="Arial" w:cs="Arial"/>
          <w:b/>
          <w:sz w:val="24"/>
          <w:szCs w:val="24"/>
        </w:rPr>
        <w:t>Hours:</w:t>
      </w:r>
      <w:r w:rsidRPr="006E5EBF">
        <w:rPr>
          <w:rFonts w:ascii="Arial" w:hAnsi="Arial" w:cs="Arial"/>
          <w:b/>
          <w:sz w:val="24"/>
          <w:szCs w:val="24"/>
        </w:rPr>
        <w:tab/>
      </w:r>
      <w:r w:rsidRPr="006E5EBF">
        <w:rPr>
          <w:rFonts w:ascii="Arial" w:hAnsi="Arial" w:cs="Arial"/>
          <w:sz w:val="24"/>
          <w:szCs w:val="24"/>
        </w:rPr>
        <w:t>37 hours per week (Monday to Friday 9am to 5pm)</w:t>
      </w:r>
    </w:p>
    <w:p w14:paraId="4B08D5C4" w14:textId="77777777" w:rsidR="00B201D5" w:rsidRPr="00417F9A" w:rsidRDefault="00B201D5" w:rsidP="00B201D5">
      <w:pPr>
        <w:pStyle w:val="NoSpacing"/>
        <w:ind w:left="720" w:firstLine="720"/>
        <w:rPr>
          <w:rFonts w:ascii="Arial" w:hAnsi="Arial" w:cs="Arial"/>
          <w:bCs/>
          <w:sz w:val="24"/>
          <w:szCs w:val="24"/>
        </w:rPr>
      </w:pPr>
      <w:r w:rsidRPr="00417F9A">
        <w:rPr>
          <w:rFonts w:ascii="Arial" w:hAnsi="Arial" w:cs="Arial"/>
          <w:sz w:val="24"/>
          <w:szCs w:val="24"/>
        </w:rPr>
        <w:t>(</w:t>
      </w:r>
      <w:r>
        <w:rPr>
          <w:rFonts w:ascii="Arial" w:hAnsi="Arial" w:cs="Arial"/>
          <w:sz w:val="24"/>
          <w:szCs w:val="24"/>
        </w:rPr>
        <w:t>flexible working opportunities available</w:t>
      </w:r>
      <w:r w:rsidRPr="00417F9A">
        <w:rPr>
          <w:rFonts w:ascii="Arial" w:hAnsi="Arial" w:cs="Arial"/>
          <w:sz w:val="24"/>
          <w:szCs w:val="24"/>
        </w:rPr>
        <w:t>)</w:t>
      </w:r>
    </w:p>
    <w:p w14:paraId="2CFDA210" w14:textId="77777777" w:rsidR="00B201D5" w:rsidRPr="006E5EBF" w:rsidRDefault="00B201D5" w:rsidP="00B201D5">
      <w:pPr>
        <w:pStyle w:val="NoSpacing"/>
        <w:ind w:left="1440" w:hanging="1440"/>
        <w:rPr>
          <w:rFonts w:ascii="Arial" w:hAnsi="Arial" w:cs="Arial"/>
          <w:sz w:val="24"/>
          <w:szCs w:val="24"/>
        </w:rPr>
      </w:pPr>
    </w:p>
    <w:p w14:paraId="193EFBD5" w14:textId="77777777" w:rsidR="00B201D5" w:rsidRDefault="00B201D5" w:rsidP="00B201D5">
      <w:pPr>
        <w:pStyle w:val="NoSpacing"/>
        <w:rPr>
          <w:rFonts w:ascii="Arial" w:hAnsi="Arial" w:cs="Arial"/>
          <w:sz w:val="24"/>
          <w:szCs w:val="24"/>
        </w:rPr>
      </w:pPr>
      <w:r w:rsidRPr="006E5EBF">
        <w:rPr>
          <w:rFonts w:ascii="Arial" w:hAnsi="Arial" w:cs="Arial"/>
          <w:b/>
          <w:sz w:val="24"/>
          <w:szCs w:val="24"/>
        </w:rPr>
        <w:t>Tenure:</w:t>
      </w:r>
      <w:r w:rsidRPr="006E5EBF">
        <w:rPr>
          <w:rFonts w:ascii="Arial" w:hAnsi="Arial" w:cs="Arial"/>
          <w:sz w:val="24"/>
          <w:szCs w:val="24"/>
        </w:rPr>
        <w:tab/>
      </w:r>
      <w:r>
        <w:rPr>
          <w:rFonts w:ascii="Arial" w:hAnsi="Arial" w:cs="Arial"/>
          <w:sz w:val="24"/>
          <w:szCs w:val="24"/>
        </w:rPr>
        <w:t>P</w:t>
      </w:r>
      <w:r w:rsidRPr="006E5EBF">
        <w:rPr>
          <w:rFonts w:ascii="Arial" w:hAnsi="Arial" w:cs="Arial"/>
          <w:sz w:val="24"/>
          <w:szCs w:val="24"/>
        </w:rPr>
        <w:t>ermanent</w:t>
      </w:r>
    </w:p>
    <w:p w14:paraId="204FE0D0" w14:textId="77777777" w:rsidR="00B201D5" w:rsidRDefault="00B201D5" w:rsidP="00B201D5">
      <w:pPr>
        <w:pStyle w:val="NoSpacing"/>
        <w:rPr>
          <w:rFonts w:ascii="Arial" w:hAnsi="Arial" w:cs="Arial"/>
          <w:bCs/>
          <w:sz w:val="24"/>
          <w:szCs w:val="24"/>
        </w:rPr>
      </w:pPr>
    </w:p>
    <w:p w14:paraId="33705B83" w14:textId="77777777" w:rsidR="00B201D5" w:rsidRPr="00785A48" w:rsidRDefault="00B201D5" w:rsidP="00B201D5">
      <w:pPr>
        <w:pStyle w:val="NoSpacing"/>
        <w:jc w:val="both"/>
        <w:rPr>
          <w:rFonts w:ascii="Arial" w:hAnsi="Arial" w:cs="Arial"/>
          <w:b/>
          <w:sz w:val="24"/>
          <w:szCs w:val="24"/>
        </w:rPr>
      </w:pPr>
      <w:r w:rsidRPr="00785A48">
        <w:rPr>
          <w:rFonts w:ascii="Arial" w:hAnsi="Arial" w:cs="Arial"/>
          <w:b/>
          <w:sz w:val="24"/>
          <w:szCs w:val="24"/>
        </w:rPr>
        <w:t>Job Purpose</w:t>
      </w:r>
      <w:r>
        <w:rPr>
          <w:rFonts w:ascii="Arial" w:hAnsi="Arial" w:cs="Arial"/>
          <w:b/>
          <w:sz w:val="24"/>
          <w:szCs w:val="24"/>
        </w:rPr>
        <w:t>:</w:t>
      </w:r>
    </w:p>
    <w:p w14:paraId="78738328" w14:textId="77777777" w:rsidR="00B201D5" w:rsidRPr="006E5EBF" w:rsidRDefault="00B201D5" w:rsidP="00B201D5">
      <w:pPr>
        <w:pStyle w:val="NoSpacing"/>
        <w:rPr>
          <w:rFonts w:ascii="Arial" w:hAnsi="Arial" w:cs="Arial"/>
          <w:bCs/>
          <w:sz w:val="24"/>
          <w:szCs w:val="24"/>
        </w:rPr>
      </w:pPr>
    </w:p>
    <w:p w14:paraId="027B9C2E" w14:textId="77777777" w:rsidR="00B201D5" w:rsidRDefault="00B201D5" w:rsidP="00B201D5">
      <w:pPr>
        <w:pStyle w:val="NoSpacing"/>
        <w:rPr>
          <w:rFonts w:ascii="Arial" w:hAnsi="Arial" w:cs="Arial"/>
          <w:bCs/>
          <w:sz w:val="24"/>
          <w:szCs w:val="24"/>
          <w:lang w:val="en-GB"/>
        </w:rPr>
      </w:pPr>
      <w:r w:rsidRPr="003F7860">
        <w:rPr>
          <w:rFonts w:ascii="Arial" w:hAnsi="Arial" w:cs="Arial"/>
          <w:bCs/>
          <w:sz w:val="24"/>
          <w:szCs w:val="24"/>
          <w:lang w:val="en-GB"/>
        </w:rPr>
        <w:t>T</w:t>
      </w:r>
      <w:r w:rsidRPr="003B2E0A">
        <w:rPr>
          <w:rFonts w:ascii="Arial" w:hAnsi="Arial" w:cs="Arial"/>
          <w:bCs/>
          <w:sz w:val="24"/>
          <w:szCs w:val="24"/>
          <w:lang w:val="en-GB"/>
        </w:rPr>
        <w:t xml:space="preserve">he post-holder will play a key role in delivering a client-focused service. They will manage a caseload, dealing with enquiries, providing legal advice, advocating on client’s behalf, and attending </w:t>
      </w:r>
      <w:r w:rsidRPr="003F7860">
        <w:rPr>
          <w:rFonts w:ascii="Arial" w:hAnsi="Arial" w:cs="Arial"/>
          <w:bCs/>
          <w:sz w:val="24"/>
          <w:szCs w:val="24"/>
          <w:lang w:val="en-GB"/>
        </w:rPr>
        <w:t xml:space="preserve">meetings / </w:t>
      </w:r>
      <w:r w:rsidRPr="003B2E0A">
        <w:rPr>
          <w:rFonts w:ascii="Arial" w:hAnsi="Arial" w:cs="Arial"/>
          <w:bCs/>
          <w:sz w:val="24"/>
          <w:szCs w:val="24"/>
          <w:lang w:val="en-GB"/>
        </w:rPr>
        <w:t>court when required. The post</w:t>
      </w:r>
      <w:r>
        <w:rPr>
          <w:rFonts w:ascii="Arial" w:hAnsi="Arial" w:cs="Arial"/>
          <w:bCs/>
          <w:sz w:val="24"/>
          <w:szCs w:val="24"/>
          <w:lang w:val="en-GB"/>
        </w:rPr>
        <w:t>-</w:t>
      </w:r>
      <w:r w:rsidRPr="003B2E0A">
        <w:rPr>
          <w:rFonts w:ascii="Arial" w:hAnsi="Arial" w:cs="Arial"/>
          <w:bCs/>
          <w:sz w:val="24"/>
          <w:szCs w:val="24"/>
          <w:lang w:val="en-GB"/>
        </w:rPr>
        <w:t>holder will also be expected to contribute to broader organi</w:t>
      </w:r>
      <w:r>
        <w:rPr>
          <w:rFonts w:ascii="Arial" w:hAnsi="Arial" w:cs="Arial"/>
          <w:bCs/>
          <w:sz w:val="24"/>
          <w:szCs w:val="24"/>
          <w:lang w:val="en-GB"/>
        </w:rPr>
        <w:t>s</w:t>
      </w:r>
      <w:r w:rsidRPr="003B2E0A">
        <w:rPr>
          <w:rFonts w:ascii="Arial" w:hAnsi="Arial" w:cs="Arial"/>
          <w:bCs/>
          <w:sz w:val="24"/>
          <w:szCs w:val="24"/>
          <w:lang w:val="en-GB"/>
        </w:rPr>
        <w:t>ational objectives through contributing to policy / procedural reviews, continuous improvement, research and policy advice, and investigations.</w:t>
      </w:r>
    </w:p>
    <w:p w14:paraId="5B2353EC" w14:textId="77777777" w:rsidR="00B201D5" w:rsidRDefault="00B201D5" w:rsidP="00B201D5">
      <w:pPr>
        <w:pStyle w:val="NoSpacing"/>
        <w:rPr>
          <w:rFonts w:ascii="Arial" w:hAnsi="Arial" w:cs="Arial"/>
          <w:bCs/>
          <w:sz w:val="24"/>
          <w:szCs w:val="24"/>
          <w:lang w:val="en-GB"/>
        </w:rPr>
      </w:pPr>
    </w:p>
    <w:p w14:paraId="75575BF3" w14:textId="77777777" w:rsidR="00B201D5" w:rsidRPr="003B2E0A" w:rsidRDefault="00B201D5" w:rsidP="00B201D5">
      <w:pPr>
        <w:pStyle w:val="NoSpacing"/>
        <w:rPr>
          <w:rFonts w:ascii="Arial" w:hAnsi="Arial" w:cs="Arial"/>
          <w:bCs/>
          <w:sz w:val="24"/>
          <w:szCs w:val="24"/>
          <w:lang w:val="en-GB"/>
        </w:rPr>
      </w:pPr>
      <w:r>
        <w:rPr>
          <w:rFonts w:ascii="Arial" w:hAnsi="Arial" w:cs="Arial"/>
          <w:bCs/>
          <w:sz w:val="24"/>
          <w:szCs w:val="24"/>
          <w:lang w:val="en-GB"/>
        </w:rPr>
        <w:t>The post-holder will also provide support to the Legal Advocacy team.</w:t>
      </w:r>
    </w:p>
    <w:p w14:paraId="336F7A9B" w14:textId="77777777" w:rsidR="00B201D5" w:rsidRDefault="00B201D5" w:rsidP="00B201D5">
      <w:pPr>
        <w:pStyle w:val="NoSpacing"/>
        <w:rPr>
          <w:rFonts w:ascii="Arial" w:hAnsi="Arial" w:cs="Arial"/>
          <w:bCs/>
          <w:sz w:val="24"/>
          <w:szCs w:val="24"/>
        </w:rPr>
      </w:pPr>
    </w:p>
    <w:p w14:paraId="56BF5390" w14:textId="77777777" w:rsidR="00B201D5" w:rsidRDefault="00B201D5" w:rsidP="00B201D5">
      <w:pPr>
        <w:spacing w:after="0" w:line="240" w:lineRule="auto"/>
        <w:rPr>
          <w:rFonts w:ascii="Arial" w:hAnsi="Arial" w:cs="Arial"/>
          <w:bCs/>
          <w:sz w:val="24"/>
          <w:szCs w:val="24"/>
        </w:rPr>
      </w:pPr>
      <w:r w:rsidRPr="00AF0C6F">
        <w:rPr>
          <w:rFonts w:ascii="Arial" w:hAnsi="Arial" w:cs="Arial"/>
          <w:b/>
          <w:sz w:val="24"/>
          <w:szCs w:val="24"/>
        </w:rPr>
        <w:t xml:space="preserve">Staffing </w:t>
      </w:r>
      <w:r>
        <w:rPr>
          <w:rFonts w:ascii="Arial" w:hAnsi="Arial" w:cs="Arial"/>
          <w:b/>
          <w:sz w:val="24"/>
          <w:szCs w:val="24"/>
        </w:rPr>
        <w:t>Structure</w:t>
      </w:r>
      <w:r w:rsidRPr="00AF0C6F">
        <w:rPr>
          <w:rFonts w:ascii="Arial" w:hAnsi="Arial" w:cs="Arial"/>
          <w:b/>
          <w:sz w:val="24"/>
          <w:szCs w:val="24"/>
        </w:rPr>
        <w:t>:</w:t>
      </w:r>
    </w:p>
    <w:p w14:paraId="04F5B18E" w14:textId="77777777" w:rsidR="00B201D5" w:rsidRDefault="00B201D5" w:rsidP="00B201D5">
      <w:pPr>
        <w:spacing w:after="0" w:line="240" w:lineRule="auto"/>
        <w:rPr>
          <w:noProof/>
          <w:lang w:eastAsia="en-GB"/>
        </w:rPr>
      </w:pPr>
    </w:p>
    <w:p w14:paraId="60A939D3" w14:textId="77777777" w:rsidR="00B201D5" w:rsidRPr="00221A75" w:rsidRDefault="00B201D5" w:rsidP="00B201D5">
      <w:pPr>
        <w:spacing w:after="0" w:line="240" w:lineRule="auto"/>
        <w:rPr>
          <w:rFonts w:ascii="Arial" w:hAnsi="Arial" w:cs="Arial"/>
          <w:noProof/>
          <w:sz w:val="24"/>
          <w:szCs w:val="24"/>
          <w:lang w:eastAsia="en-GB"/>
        </w:rPr>
      </w:pPr>
      <w:r w:rsidRPr="005C168A">
        <w:rPr>
          <w:rFonts w:ascii="Arial" w:hAnsi="Arial" w:cs="Arial"/>
          <w:noProof/>
          <w:color w:val="2B579A"/>
          <w:sz w:val="24"/>
          <w:szCs w:val="24"/>
          <w:shd w:val="clear" w:color="auto" w:fill="E6E6E6"/>
          <w:lang w:eastAsia="en-GB"/>
        </w:rPr>
        <w:drawing>
          <wp:anchor distT="0" distB="0" distL="114300" distR="114300" simplePos="0" relativeHeight="251659264" behindDoc="0" locked="0" layoutInCell="1" allowOverlap="1" wp14:anchorId="03F124F1" wp14:editId="5522EB52">
            <wp:simplePos x="0" y="0"/>
            <wp:positionH relativeFrom="column">
              <wp:posOffset>0</wp:posOffset>
            </wp:positionH>
            <wp:positionV relativeFrom="paragraph">
              <wp:posOffset>1905</wp:posOffset>
            </wp:positionV>
            <wp:extent cx="5943600" cy="3314700"/>
            <wp:effectExtent l="0" t="0" r="0" b="19050"/>
            <wp:wrapSquare wrapText="bothSides"/>
            <wp:docPr id="824890768" name="Diagram 8248907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71C380E" w14:textId="77777777" w:rsidR="00B201D5" w:rsidRDefault="00B201D5" w:rsidP="00B201D5">
      <w:pPr>
        <w:spacing w:after="0" w:line="240" w:lineRule="auto"/>
        <w:rPr>
          <w:rFonts w:ascii="Arial" w:hAnsi="Arial" w:cs="Arial"/>
          <w:noProof/>
          <w:sz w:val="24"/>
          <w:szCs w:val="24"/>
          <w:lang w:eastAsia="en-GB"/>
        </w:rPr>
      </w:pPr>
    </w:p>
    <w:p w14:paraId="709F5A35" w14:textId="77777777" w:rsidR="00B201D5" w:rsidRDefault="00B201D5" w:rsidP="00B201D5">
      <w:pPr>
        <w:spacing w:after="0" w:line="240" w:lineRule="auto"/>
        <w:rPr>
          <w:rFonts w:ascii="Arial" w:hAnsi="Arial" w:cs="Arial"/>
          <w:noProof/>
          <w:sz w:val="24"/>
          <w:szCs w:val="24"/>
          <w:lang w:eastAsia="en-GB"/>
        </w:rPr>
      </w:pPr>
    </w:p>
    <w:p w14:paraId="2C549D63" w14:textId="77777777" w:rsidR="00B201D5" w:rsidRPr="00221A75" w:rsidRDefault="00B201D5" w:rsidP="00B201D5">
      <w:pPr>
        <w:spacing w:after="0" w:line="240" w:lineRule="auto"/>
        <w:rPr>
          <w:rFonts w:ascii="Arial" w:hAnsi="Arial" w:cs="Arial"/>
          <w:noProof/>
          <w:sz w:val="24"/>
          <w:szCs w:val="24"/>
          <w:lang w:eastAsia="en-GB"/>
        </w:rPr>
      </w:pPr>
    </w:p>
    <w:p w14:paraId="4526BBCD" w14:textId="77777777" w:rsidR="00B201D5" w:rsidRPr="00792C17" w:rsidRDefault="00B201D5" w:rsidP="00B201D5">
      <w:pPr>
        <w:pStyle w:val="NoSpacing"/>
        <w:rPr>
          <w:rFonts w:ascii="Arial" w:hAnsi="Arial" w:cs="Arial"/>
          <w:b/>
          <w:bCs/>
          <w:sz w:val="24"/>
          <w:szCs w:val="24"/>
        </w:rPr>
      </w:pPr>
      <w:r w:rsidRPr="00792C17">
        <w:rPr>
          <w:rFonts w:ascii="Arial" w:hAnsi="Arial" w:cs="Arial"/>
          <w:b/>
          <w:bCs/>
          <w:sz w:val="24"/>
          <w:szCs w:val="24"/>
        </w:rPr>
        <w:lastRenderedPageBreak/>
        <w:t xml:space="preserve">Key Responsibilities </w:t>
      </w:r>
    </w:p>
    <w:p w14:paraId="608D86E6" w14:textId="77777777" w:rsidR="0037726C" w:rsidRPr="00D248C4" w:rsidRDefault="0037726C" w:rsidP="0037726C">
      <w:pPr>
        <w:autoSpaceDE w:val="0"/>
        <w:autoSpaceDN w:val="0"/>
        <w:adjustRightInd w:val="0"/>
        <w:spacing w:after="0" w:line="240" w:lineRule="auto"/>
        <w:jc w:val="both"/>
        <w:rPr>
          <w:rFonts w:ascii="Arial" w:hAnsi="Arial" w:cs="Arial"/>
          <w:sz w:val="24"/>
          <w:szCs w:val="24"/>
        </w:rPr>
      </w:pPr>
    </w:p>
    <w:p w14:paraId="307D19EB" w14:textId="77777777" w:rsidR="0037726C" w:rsidRPr="00D248C4" w:rsidRDefault="0037726C" w:rsidP="0037726C">
      <w:pPr>
        <w:pStyle w:val="NoSpacing"/>
        <w:numPr>
          <w:ilvl w:val="0"/>
          <w:numId w:val="43"/>
        </w:numPr>
        <w:ind w:left="567" w:hanging="567"/>
        <w:jc w:val="both"/>
        <w:rPr>
          <w:rFonts w:ascii="Arial" w:hAnsi="Arial" w:cs="Arial"/>
          <w:color w:val="000000"/>
          <w:sz w:val="24"/>
          <w:szCs w:val="24"/>
        </w:rPr>
      </w:pPr>
      <w:r w:rsidRPr="00D248C4">
        <w:rPr>
          <w:rFonts w:ascii="Arial" w:hAnsi="Arial" w:cs="Arial"/>
          <w:color w:val="000000"/>
          <w:sz w:val="24"/>
          <w:szCs w:val="24"/>
        </w:rPr>
        <w:t>Formulate and oversee the maintenance of the COPNI’s legal assistance and casework, in line with the COPNI’s overall policies.</w:t>
      </w:r>
    </w:p>
    <w:p w14:paraId="4A582995" w14:textId="77777777" w:rsidR="0037726C" w:rsidRPr="00D248C4" w:rsidRDefault="0037726C" w:rsidP="0037726C">
      <w:pPr>
        <w:pStyle w:val="NoSpacing"/>
        <w:jc w:val="both"/>
        <w:rPr>
          <w:rFonts w:ascii="Arial" w:hAnsi="Arial" w:cs="Arial"/>
          <w:color w:val="000000"/>
          <w:sz w:val="24"/>
          <w:szCs w:val="24"/>
        </w:rPr>
      </w:pPr>
    </w:p>
    <w:p w14:paraId="33401178" w14:textId="77777777" w:rsidR="0037726C" w:rsidRPr="00D248C4" w:rsidRDefault="0037726C" w:rsidP="0037726C">
      <w:pPr>
        <w:pStyle w:val="NoSpacing"/>
        <w:numPr>
          <w:ilvl w:val="0"/>
          <w:numId w:val="43"/>
        </w:numPr>
        <w:ind w:left="567" w:hanging="567"/>
        <w:jc w:val="both"/>
        <w:rPr>
          <w:rFonts w:ascii="Arial" w:hAnsi="Arial" w:cs="Arial"/>
          <w:color w:val="000000"/>
          <w:sz w:val="24"/>
          <w:szCs w:val="24"/>
        </w:rPr>
      </w:pPr>
      <w:r w:rsidRPr="00D248C4">
        <w:rPr>
          <w:rFonts w:ascii="Arial" w:hAnsi="Arial" w:cs="Arial"/>
          <w:color w:val="000000"/>
          <w:sz w:val="24"/>
          <w:szCs w:val="24"/>
        </w:rPr>
        <w:t>Ensure the development of systems and processes to ensure effective handling of applications for legal assistance from COPNI within financial and strategy criteria.</w:t>
      </w:r>
    </w:p>
    <w:p w14:paraId="3BEB085A" w14:textId="77777777" w:rsidR="0037726C" w:rsidRPr="00D248C4" w:rsidRDefault="0037726C" w:rsidP="0037726C">
      <w:pPr>
        <w:pStyle w:val="NoSpacing"/>
        <w:jc w:val="both"/>
        <w:rPr>
          <w:rFonts w:ascii="Arial" w:hAnsi="Arial" w:cs="Arial"/>
        </w:rPr>
      </w:pPr>
    </w:p>
    <w:p w14:paraId="42AC43C8" w14:textId="77777777" w:rsidR="0037726C" w:rsidRPr="00D248C4" w:rsidRDefault="0037726C" w:rsidP="0037726C">
      <w:pPr>
        <w:pStyle w:val="NoSpacing"/>
        <w:numPr>
          <w:ilvl w:val="0"/>
          <w:numId w:val="43"/>
        </w:numPr>
        <w:ind w:left="567" w:hanging="567"/>
        <w:jc w:val="both"/>
        <w:rPr>
          <w:rFonts w:ascii="Arial" w:hAnsi="Arial" w:cs="Arial"/>
          <w:color w:val="000000"/>
          <w:sz w:val="24"/>
          <w:szCs w:val="24"/>
        </w:rPr>
      </w:pPr>
      <w:r w:rsidRPr="00D248C4">
        <w:rPr>
          <w:rFonts w:ascii="Arial" w:hAnsi="Arial" w:cs="Arial"/>
          <w:color w:val="000000"/>
          <w:sz w:val="24"/>
          <w:szCs w:val="24"/>
        </w:rPr>
        <w:t>Ensure the appropriate procedures, controls and structures are in place for the effective, efficient management of casework and monitor their outputs and outcomes.</w:t>
      </w:r>
    </w:p>
    <w:p w14:paraId="65B11663" w14:textId="77777777" w:rsidR="0037726C" w:rsidRPr="00D248C4" w:rsidRDefault="0037726C" w:rsidP="0037726C">
      <w:pPr>
        <w:pStyle w:val="NoSpacing"/>
        <w:jc w:val="both"/>
        <w:rPr>
          <w:rFonts w:ascii="Arial" w:hAnsi="Arial" w:cs="Arial"/>
        </w:rPr>
      </w:pPr>
    </w:p>
    <w:p w14:paraId="55B4BFC9" w14:textId="77777777" w:rsidR="0037726C" w:rsidRPr="00D248C4" w:rsidRDefault="0037726C" w:rsidP="0037726C">
      <w:pPr>
        <w:pStyle w:val="NoSpacing"/>
        <w:numPr>
          <w:ilvl w:val="0"/>
          <w:numId w:val="43"/>
        </w:numPr>
        <w:ind w:left="567" w:hanging="567"/>
        <w:jc w:val="both"/>
        <w:rPr>
          <w:rFonts w:ascii="Arial" w:hAnsi="Arial" w:cs="Arial"/>
          <w:color w:val="000000"/>
          <w:sz w:val="24"/>
          <w:szCs w:val="24"/>
        </w:rPr>
      </w:pPr>
      <w:r w:rsidRPr="00D248C4">
        <w:rPr>
          <w:rFonts w:ascii="Arial" w:hAnsi="Arial" w:cs="Arial"/>
          <w:color w:val="000000"/>
          <w:sz w:val="24"/>
          <w:szCs w:val="24"/>
        </w:rPr>
        <w:t>Undertake and manage legal research and produce recommendations to government for legislative change.</w:t>
      </w:r>
    </w:p>
    <w:p w14:paraId="122E6A79" w14:textId="77777777" w:rsidR="0037726C" w:rsidRPr="00D248C4" w:rsidRDefault="0037726C" w:rsidP="0037726C">
      <w:pPr>
        <w:pStyle w:val="NoSpacing"/>
        <w:jc w:val="both"/>
        <w:rPr>
          <w:rFonts w:ascii="Arial" w:hAnsi="Arial" w:cs="Arial"/>
          <w:color w:val="000000"/>
          <w:sz w:val="24"/>
          <w:szCs w:val="24"/>
        </w:rPr>
      </w:pPr>
    </w:p>
    <w:p w14:paraId="19B75F61" w14:textId="77777777" w:rsidR="0037726C" w:rsidRPr="00D248C4" w:rsidRDefault="0037726C" w:rsidP="0037726C">
      <w:pPr>
        <w:pStyle w:val="NoSpacing"/>
        <w:numPr>
          <w:ilvl w:val="0"/>
          <w:numId w:val="43"/>
        </w:numPr>
        <w:ind w:left="567" w:hanging="567"/>
        <w:jc w:val="both"/>
        <w:rPr>
          <w:rFonts w:ascii="Arial" w:hAnsi="Arial" w:cs="Arial"/>
          <w:color w:val="000000"/>
          <w:sz w:val="24"/>
          <w:szCs w:val="24"/>
        </w:rPr>
      </w:pPr>
      <w:r w:rsidRPr="00D248C4">
        <w:rPr>
          <w:rFonts w:ascii="Arial" w:hAnsi="Arial" w:cs="Arial"/>
          <w:color w:val="000000"/>
          <w:sz w:val="24"/>
          <w:szCs w:val="24"/>
        </w:rPr>
        <w:t>Formulate and oversee the maintenance of the COPNI’s strategic approach to the selection and conduct of formal investigations.</w:t>
      </w:r>
    </w:p>
    <w:p w14:paraId="2AD2C14A" w14:textId="77777777" w:rsidR="0037726C" w:rsidRPr="00D248C4" w:rsidRDefault="0037726C" w:rsidP="0037726C">
      <w:pPr>
        <w:pStyle w:val="NoSpacing"/>
        <w:jc w:val="both"/>
        <w:rPr>
          <w:rFonts w:ascii="Arial" w:hAnsi="Arial" w:cs="Arial"/>
        </w:rPr>
      </w:pPr>
    </w:p>
    <w:p w14:paraId="724DFE6F" w14:textId="77777777" w:rsidR="0037726C" w:rsidRPr="00D248C4" w:rsidRDefault="0037726C" w:rsidP="0037726C">
      <w:pPr>
        <w:pStyle w:val="NoSpacing"/>
        <w:numPr>
          <w:ilvl w:val="0"/>
          <w:numId w:val="43"/>
        </w:numPr>
        <w:ind w:left="567" w:hanging="567"/>
        <w:jc w:val="both"/>
        <w:rPr>
          <w:rFonts w:ascii="Arial" w:hAnsi="Arial" w:cs="Arial"/>
          <w:color w:val="000000"/>
          <w:sz w:val="24"/>
          <w:szCs w:val="24"/>
        </w:rPr>
      </w:pPr>
      <w:r w:rsidRPr="00D248C4">
        <w:rPr>
          <w:rFonts w:ascii="Arial" w:hAnsi="Arial" w:cs="Arial"/>
          <w:color w:val="000000"/>
          <w:sz w:val="24"/>
          <w:szCs w:val="24"/>
        </w:rPr>
        <w:t>Ensure appropriate action is taken to minimise risk of judicial review when conducting formal investigations.</w:t>
      </w:r>
    </w:p>
    <w:p w14:paraId="3526DE43" w14:textId="77777777" w:rsidR="0037726C" w:rsidRPr="00D248C4" w:rsidRDefault="0037726C" w:rsidP="0037726C">
      <w:pPr>
        <w:pStyle w:val="NoSpacing"/>
        <w:jc w:val="both"/>
        <w:rPr>
          <w:rFonts w:ascii="Arial" w:hAnsi="Arial" w:cs="Arial"/>
        </w:rPr>
      </w:pPr>
    </w:p>
    <w:p w14:paraId="2F298695" w14:textId="77777777" w:rsidR="0037726C" w:rsidRPr="00D248C4" w:rsidRDefault="0037726C" w:rsidP="0037726C">
      <w:pPr>
        <w:pStyle w:val="NoSpacing"/>
        <w:numPr>
          <w:ilvl w:val="0"/>
          <w:numId w:val="43"/>
        </w:numPr>
        <w:ind w:left="567" w:hanging="567"/>
        <w:jc w:val="both"/>
        <w:rPr>
          <w:rFonts w:ascii="Arial" w:hAnsi="Arial" w:cs="Arial"/>
          <w:color w:val="000000"/>
          <w:sz w:val="24"/>
          <w:szCs w:val="24"/>
        </w:rPr>
      </w:pPr>
      <w:r w:rsidRPr="00D248C4">
        <w:rPr>
          <w:rFonts w:ascii="Arial" w:hAnsi="Arial" w:cs="Arial"/>
          <w:color w:val="000000"/>
          <w:sz w:val="24"/>
          <w:szCs w:val="24"/>
        </w:rPr>
        <w:t>Ensure cost effective and efficient conduct of formal investigations.</w:t>
      </w:r>
    </w:p>
    <w:p w14:paraId="671CDE97" w14:textId="77777777" w:rsidR="0037726C" w:rsidRPr="00D248C4" w:rsidRDefault="0037726C" w:rsidP="0037726C">
      <w:pPr>
        <w:pStyle w:val="NoSpacing"/>
        <w:jc w:val="both"/>
        <w:rPr>
          <w:rFonts w:ascii="Arial" w:hAnsi="Arial" w:cs="Arial"/>
        </w:rPr>
      </w:pPr>
    </w:p>
    <w:p w14:paraId="5994263D" w14:textId="77777777" w:rsidR="0037726C" w:rsidRPr="00D248C4" w:rsidRDefault="0037726C" w:rsidP="0037726C">
      <w:pPr>
        <w:pStyle w:val="NoSpacing"/>
        <w:numPr>
          <w:ilvl w:val="0"/>
          <w:numId w:val="43"/>
        </w:numPr>
        <w:ind w:left="567" w:hanging="567"/>
        <w:jc w:val="both"/>
        <w:rPr>
          <w:rFonts w:ascii="Arial" w:hAnsi="Arial" w:cs="Arial"/>
          <w:bCs/>
          <w:sz w:val="24"/>
          <w:szCs w:val="24"/>
        </w:rPr>
      </w:pPr>
      <w:r w:rsidRPr="00D248C4">
        <w:rPr>
          <w:rFonts w:ascii="Arial" w:hAnsi="Arial" w:cs="Arial"/>
          <w:color w:val="000000"/>
          <w:sz w:val="24"/>
          <w:szCs w:val="24"/>
        </w:rPr>
        <w:t>Ensure the establishment and maintenance of effective systems and processes in respect of investigations and complaints arising in respect of S75 Northern Ireland Act, both individual and Commission generated.</w:t>
      </w:r>
    </w:p>
    <w:p w14:paraId="238BD4C5" w14:textId="77777777" w:rsidR="0037726C" w:rsidRPr="00D248C4" w:rsidRDefault="0037726C" w:rsidP="0037726C">
      <w:pPr>
        <w:pStyle w:val="NoSpacing"/>
        <w:jc w:val="both"/>
        <w:rPr>
          <w:rFonts w:ascii="Arial" w:hAnsi="Arial" w:cs="Arial"/>
          <w:bCs/>
          <w:sz w:val="24"/>
          <w:szCs w:val="24"/>
        </w:rPr>
      </w:pPr>
    </w:p>
    <w:p w14:paraId="466E3E8A" w14:textId="77777777" w:rsidR="0037726C" w:rsidRPr="00D248C4" w:rsidRDefault="0037726C" w:rsidP="0037726C">
      <w:pPr>
        <w:pStyle w:val="NoSpacing"/>
        <w:numPr>
          <w:ilvl w:val="0"/>
          <w:numId w:val="43"/>
        </w:numPr>
        <w:ind w:left="567" w:hanging="567"/>
        <w:jc w:val="both"/>
        <w:rPr>
          <w:rFonts w:ascii="Arial" w:hAnsi="Arial" w:cs="Arial"/>
          <w:bCs/>
          <w:sz w:val="24"/>
          <w:szCs w:val="24"/>
        </w:rPr>
      </w:pPr>
      <w:r w:rsidRPr="00D248C4">
        <w:rPr>
          <w:rFonts w:ascii="Arial" w:hAnsi="Arial" w:cs="Arial"/>
          <w:color w:val="000000"/>
          <w:sz w:val="24"/>
          <w:szCs w:val="24"/>
        </w:rPr>
        <w:t>Develop and deliver business plans and programmes of work for the Legal Division.</w:t>
      </w:r>
    </w:p>
    <w:p w14:paraId="0E621E16" w14:textId="77777777" w:rsidR="0037726C" w:rsidRPr="00D248C4" w:rsidRDefault="0037726C" w:rsidP="0037726C">
      <w:pPr>
        <w:pStyle w:val="NoSpacing"/>
        <w:jc w:val="both"/>
        <w:rPr>
          <w:rFonts w:ascii="Arial" w:hAnsi="Arial" w:cs="Arial"/>
        </w:rPr>
      </w:pPr>
    </w:p>
    <w:p w14:paraId="6528DF52" w14:textId="5F1E94FC" w:rsidR="0037726C" w:rsidRPr="00D248C4" w:rsidRDefault="0037726C" w:rsidP="0037726C">
      <w:pPr>
        <w:pStyle w:val="NoSpacing"/>
        <w:numPr>
          <w:ilvl w:val="0"/>
          <w:numId w:val="43"/>
        </w:numPr>
        <w:ind w:left="567" w:hanging="567"/>
        <w:jc w:val="both"/>
        <w:rPr>
          <w:rFonts w:ascii="Arial" w:hAnsi="Arial" w:cs="Arial"/>
          <w:bCs/>
          <w:sz w:val="24"/>
          <w:szCs w:val="24"/>
        </w:rPr>
      </w:pPr>
      <w:r w:rsidRPr="00D248C4">
        <w:rPr>
          <w:rFonts w:ascii="Arial" w:hAnsi="Arial" w:cs="Arial"/>
          <w:color w:val="000000"/>
          <w:sz w:val="24"/>
          <w:szCs w:val="24"/>
        </w:rPr>
        <w:t xml:space="preserve">Provide high quality leadership to the Legal Division, ensuring that any </w:t>
      </w:r>
      <w:r w:rsidR="00F74207" w:rsidRPr="00D248C4">
        <w:rPr>
          <w:rFonts w:ascii="Arial" w:hAnsi="Arial" w:cs="Arial"/>
          <w:color w:val="000000"/>
          <w:sz w:val="24"/>
          <w:szCs w:val="24"/>
        </w:rPr>
        <w:t>line-managed</w:t>
      </w:r>
      <w:r w:rsidRPr="00D248C4">
        <w:rPr>
          <w:rFonts w:ascii="Arial" w:hAnsi="Arial" w:cs="Arial"/>
          <w:color w:val="000000"/>
          <w:sz w:val="24"/>
          <w:szCs w:val="24"/>
        </w:rPr>
        <w:t xml:space="preserve"> staff are effectively motivated, managed and developed and that appropriate arrangements are in place for supervision and appraisal.</w:t>
      </w:r>
    </w:p>
    <w:p w14:paraId="6C0C48DE" w14:textId="77777777" w:rsidR="0037726C" w:rsidRPr="00D248C4" w:rsidRDefault="0037726C" w:rsidP="0037726C">
      <w:pPr>
        <w:pStyle w:val="NoSpacing"/>
        <w:jc w:val="both"/>
        <w:rPr>
          <w:rFonts w:ascii="Arial" w:hAnsi="Arial" w:cs="Arial"/>
        </w:rPr>
      </w:pPr>
    </w:p>
    <w:p w14:paraId="2E54650F" w14:textId="77777777" w:rsidR="0037726C" w:rsidRPr="00D248C4" w:rsidRDefault="0037726C" w:rsidP="0037726C">
      <w:pPr>
        <w:pStyle w:val="NoSpacing"/>
        <w:numPr>
          <w:ilvl w:val="0"/>
          <w:numId w:val="43"/>
        </w:numPr>
        <w:ind w:left="567" w:hanging="567"/>
        <w:jc w:val="both"/>
        <w:rPr>
          <w:rFonts w:ascii="Arial" w:hAnsi="Arial" w:cs="Arial"/>
          <w:bCs/>
          <w:sz w:val="24"/>
          <w:szCs w:val="24"/>
        </w:rPr>
      </w:pPr>
      <w:r w:rsidRPr="00D248C4">
        <w:rPr>
          <w:rFonts w:ascii="Arial" w:hAnsi="Arial" w:cs="Arial"/>
          <w:color w:val="000000"/>
          <w:sz w:val="24"/>
          <w:szCs w:val="24"/>
        </w:rPr>
        <w:t>Ensure that services provided are responsive, flexible, cost effective, and delivered within an appropriate timescale using established organisational and management systems.</w:t>
      </w:r>
    </w:p>
    <w:p w14:paraId="76B5C664" w14:textId="77777777" w:rsidR="0037726C" w:rsidRPr="00D248C4" w:rsidRDefault="0037726C" w:rsidP="0037726C">
      <w:pPr>
        <w:pStyle w:val="NoSpacing"/>
        <w:jc w:val="both"/>
        <w:rPr>
          <w:rFonts w:ascii="Arial" w:hAnsi="Arial" w:cs="Arial"/>
          <w:sz w:val="24"/>
          <w:szCs w:val="24"/>
        </w:rPr>
      </w:pPr>
    </w:p>
    <w:p w14:paraId="3688D148" w14:textId="77777777" w:rsidR="0037726C" w:rsidRPr="00D248C4" w:rsidRDefault="0037726C" w:rsidP="0037726C">
      <w:pPr>
        <w:pStyle w:val="NoSpacing"/>
        <w:numPr>
          <w:ilvl w:val="0"/>
          <w:numId w:val="43"/>
        </w:numPr>
        <w:ind w:left="567" w:hanging="567"/>
        <w:jc w:val="both"/>
        <w:rPr>
          <w:rFonts w:ascii="Arial" w:hAnsi="Arial" w:cs="Arial"/>
          <w:bCs/>
          <w:sz w:val="24"/>
          <w:szCs w:val="24"/>
        </w:rPr>
      </w:pPr>
      <w:r w:rsidRPr="00D248C4">
        <w:rPr>
          <w:rFonts w:ascii="Arial" w:hAnsi="Arial" w:cs="Arial"/>
          <w:color w:val="000000"/>
          <w:sz w:val="24"/>
          <w:szCs w:val="24"/>
        </w:rPr>
        <w:t>Demonstrate a high level of personal integrity and maintain professional standards throughout the Legal Division.</w:t>
      </w:r>
    </w:p>
    <w:p w14:paraId="39D180D0" w14:textId="77777777" w:rsidR="0037726C" w:rsidRPr="00D248C4" w:rsidRDefault="0037726C" w:rsidP="0037726C">
      <w:pPr>
        <w:pStyle w:val="NoSpacing"/>
        <w:jc w:val="both"/>
        <w:rPr>
          <w:rFonts w:ascii="Arial" w:hAnsi="Arial" w:cs="Arial"/>
          <w:bCs/>
          <w:sz w:val="24"/>
          <w:szCs w:val="24"/>
        </w:rPr>
      </w:pPr>
    </w:p>
    <w:p w14:paraId="3547743E" w14:textId="77777777" w:rsidR="0037726C" w:rsidRPr="00D248C4" w:rsidRDefault="0037726C" w:rsidP="0037726C">
      <w:pPr>
        <w:pStyle w:val="NoSpacing"/>
        <w:numPr>
          <w:ilvl w:val="0"/>
          <w:numId w:val="43"/>
        </w:numPr>
        <w:ind w:left="567" w:hanging="567"/>
        <w:jc w:val="both"/>
        <w:rPr>
          <w:rFonts w:ascii="Arial" w:hAnsi="Arial" w:cs="Arial"/>
          <w:bCs/>
          <w:sz w:val="24"/>
          <w:szCs w:val="24"/>
        </w:rPr>
      </w:pPr>
      <w:r w:rsidRPr="00D248C4">
        <w:rPr>
          <w:rFonts w:ascii="Arial" w:hAnsi="Arial" w:cs="Arial"/>
          <w:bCs/>
          <w:sz w:val="24"/>
          <w:szCs w:val="24"/>
        </w:rPr>
        <w:t>Responsible for developing and maintaining effective communication within the Legal Division and with the rest of the organisation.</w:t>
      </w:r>
    </w:p>
    <w:p w14:paraId="11434FB5" w14:textId="77777777" w:rsidR="0037726C" w:rsidRPr="00D248C4" w:rsidRDefault="0037726C" w:rsidP="0037726C">
      <w:pPr>
        <w:pStyle w:val="NoSpacing"/>
        <w:jc w:val="both"/>
        <w:rPr>
          <w:rFonts w:ascii="Arial" w:hAnsi="Arial" w:cs="Arial"/>
        </w:rPr>
      </w:pPr>
    </w:p>
    <w:p w14:paraId="5E559CC8" w14:textId="77777777" w:rsidR="0037726C" w:rsidRPr="00D248C4" w:rsidRDefault="0037726C" w:rsidP="0037726C">
      <w:pPr>
        <w:pStyle w:val="NoSpacing"/>
        <w:numPr>
          <w:ilvl w:val="0"/>
          <w:numId w:val="43"/>
        </w:numPr>
        <w:ind w:left="567" w:hanging="567"/>
        <w:jc w:val="both"/>
        <w:rPr>
          <w:rFonts w:ascii="Arial" w:hAnsi="Arial" w:cs="Arial"/>
          <w:bCs/>
          <w:sz w:val="24"/>
          <w:szCs w:val="24"/>
        </w:rPr>
      </w:pPr>
      <w:r w:rsidRPr="00D248C4">
        <w:rPr>
          <w:rFonts w:ascii="Arial" w:hAnsi="Arial" w:cs="Arial"/>
          <w:bCs/>
          <w:sz w:val="24"/>
          <w:szCs w:val="24"/>
        </w:rPr>
        <w:t>Provide effective, timely advice and information to the Commissioner, Chief Executive, members of the Senior Management Team and the broader COPNI team.</w:t>
      </w:r>
    </w:p>
    <w:p w14:paraId="156C902E" w14:textId="77777777" w:rsidR="0037726C" w:rsidRPr="00D248C4" w:rsidRDefault="0037726C" w:rsidP="0037726C">
      <w:pPr>
        <w:pStyle w:val="NoSpacing"/>
        <w:jc w:val="both"/>
        <w:rPr>
          <w:rFonts w:ascii="Arial" w:hAnsi="Arial" w:cs="Arial"/>
          <w:sz w:val="24"/>
          <w:szCs w:val="24"/>
        </w:rPr>
      </w:pPr>
    </w:p>
    <w:p w14:paraId="00E4014B" w14:textId="77777777" w:rsidR="0037726C" w:rsidRPr="00D248C4" w:rsidRDefault="0037726C" w:rsidP="0037726C">
      <w:pPr>
        <w:pStyle w:val="NoSpacing"/>
        <w:numPr>
          <w:ilvl w:val="0"/>
          <w:numId w:val="43"/>
        </w:numPr>
        <w:ind w:left="567" w:hanging="567"/>
        <w:jc w:val="both"/>
        <w:rPr>
          <w:rFonts w:ascii="Arial" w:hAnsi="Arial" w:cs="Arial"/>
          <w:bCs/>
          <w:sz w:val="24"/>
          <w:szCs w:val="24"/>
        </w:rPr>
      </w:pPr>
      <w:r w:rsidRPr="00D248C4">
        <w:rPr>
          <w:rFonts w:ascii="Arial" w:hAnsi="Arial" w:cs="Arial"/>
          <w:bCs/>
          <w:sz w:val="24"/>
          <w:szCs w:val="24"/>
        </w:rPr>
        <w:t>Establish good working relationships and effective communication with the sponsoring government department.</w:t>
      </w:r>
    </w:p>
    <w:p w14:paraId="46123FC9" w14:textId="77777777" w:rsidR="0037726C" w:rsidRPr="00D248C4" w:rsidRDefault="0037726C" w:rsidP="0037726C">
      <w:pPr>
        <w:spacing w:after="0" w:line="240" w:lineRule="auto"/>
        <w:jc w:val="both"/>
        <w:rPr>
          <w:rFonts w:ascii="Arial" w:hAnsi="Arial" w:cs="Arial"/>
          <w:bCs/>
          <w:sz w:val="24"/>
          <w:szCs w:val="24"/>
        </w:rPr>
      </w:pPr>
    </w:p>
    <w:p w14:paraId="4525DBEF" w14:textId="77777777" w:rsidR="0037726C" w:rsidRPr="00D248C4" w:rsidRDefault="0037726C" w:rsidP="0037726C">
      <w:pPr>
        <w:pStyle w:val="NoSpacing"/>
        <w:numPr>
          <w:ilvl w:val="0"/>
          <w:numId w:val="43"/>
        </w:numPr>
        <w:ind w:left="567" w:hanging="567"/>
        <w:jc w:val="both"/>
        <w:rPr>
          <w:rFonts w:ascii="Arial" w:hAnsi="Arial" w:cs="Arial"/>
          <w:sz w:val="24"/>
          <w:szCs w:val="24"/>
        </w:rPr>
      </w:pPr>
      <w:r w:rsidRPr="00D248C4">
        <w:rPr>
          <w:rFonts w:ascii="Arial" w:hAnsi="Arial" w:cs="Arial"/>
          <w:sz w:val="24"/>
          <w:szCs w:val="24"/>
        </w:rPr>
        <w:t xml:space="preserve">All staff are expected to comply with Data Protection, Freedom of Information and COPNI requirements relating to documentation and record keeping. </w:t>
      </w:r>
    </w:p>
    <w:p w14:paraId="587343ED" w14:textId="77777777" w:rsidR="0037726C" w:rsidRPr="00D248C4" w:rsidRDefault="0037726C" w:rsidP="0037726C">
      <w:pPr>
        <w:pStyle w:val="NoSpacing"/>
        <w:jc w:val="both"/>
        <w:rPr>
          <w:rFonts w:ascii="Arial" w:hAnsi="Arial" w:cs="Arial"/>
        </w:rPr>
      </w:pPr>
    </w:p>
    <w:p w14:paraId="5901CEB6" w14:textId="77777777" w:rsidR="0037726C" w:rsidRPr="00D248C4" w:rsidRDefault="0037726C" w:rsidP="0037726C">
      <w:pPr>
        <w:pStyle w:val="NoSpacing"/>
        <w:numPr>
          <w:ilvl w:val="0"/>
          <w:numId w:val="43"/>
        </w:numPr>
        <w:ind w:left="567" w:hanging="567"/>
        <w:jc w:val="both"/>
        <w:rPr>
          <w:rFonts w:ascii="Arial" w:hAnsi="Arial" w:cs="Arial"/>
          <w:sz w:val="24"/>
          <w:szCs w:val="24"/>
        </w:rPr>
      </w:pPr>
      <w:r w:rsidRPr="00D248C4">
        <w:rPr>
          <w:rFonts w:ascii="Arial" w:hAnsi="Arial" w:cs="Arial"/>
          <w:sz w:val="24"/>
          <w:szCs w:val="24"/>
        </w:rPr>
        <w:t xml:space="preserve">Undertake any other duties on behalf of COPNI as assigned by the </w:t>
      </w:r>
      <w:r w:rsidRPr="00D248C4">
        <w:rPr>
          <w:rFonts w:ascii="Arial" w:hAnsi="Arial" w:cs="Arial"/>
          <w:sz w:val="24"/>
          <w:szCs w:val="24"/>
          <w:lang w:eastAsia="en-GB"/>
        </w:rPr>
        <w:t xml:space="preserve">Commissioner/Chief Executive or Head of Legal and Policy Advice, </w:t>
      </w:r>
      <w:r w:rsidRPr="00D248C4">
        <w:rPr>
          <w:rFonts w:ascii="Arial" w:hAnsi="Arial" w:cs="Arial"/>
          <w:sz w:val="24"/>
          <w:szCs w:val="24"/>
        </w:rPr>
        <w:t>as appropriate to the grade.</w:t>
      </w:r>
    </w:p>
    <w:p w14:paraId="3564005F" w14:textId="77777777" w:rsidR="0037726C" w:rsidRPr="00D248C4" w:rsidRDefault="0037726C" w:rsidP="0037726C">
      <w:pPr>
        <w:spacing w:after="0" w:line="240" w:lineRule="auto"/>
        <w:jc w:val="both"/>
        <w:rPr>
          <w:rFonts w:ascii="Arial" w:hAnsi="Arial" w:cs="Arial"/>
          <w:sz w:val="24"/>
          <w:szCs w:val="24"/>
        </w:rPr>
      </w:pPr>
    </w:p>
    <w:p w14:paraId="586F17B3" w14:textId="77777777" w:rsidR="0037726C" w:rsidRPr="00D248C4" w:rsidRDefault="0037726C" w:rsidP="0037726C">
      <w:pPr>
        <w:pStyle w:val="NoSpacing"/>
        <w:jc w:val="both"/>
        <w:rPr>
          <w:rFonts w:ascii="Arial" w:hAnsi="Arial" w:cs="Arial"/>
          <w:b/>
          <w:sz w:val="24"/>
          <w:szCs w:val="24"/>
        </w:rPr>
      </w:pPr>
      <w:r w:rsidRPr="00D248C4">
        <w:rPr>
          <w:rFonts w:ascii="Arial" w:hAnsi="Arial" w:cs="Arial"/>
          <w:b/>
          <w:sz w:val="24"/>
          <w:szCs w:val="24"/>
        </w:rPr>
        <w:t>Other Duties</w:t>
      </w:r>
    </w:p>
    <w:p w14:paraId="38ED0A0A" w14:textId="77777777" w:rsidR="0037726C" w:rsidRPr="00D248C4" w:rsidRDefault="0037726C" w:rsidP="0037726C">
      <w:pPr>
        <w:spacing w:after="0" w:line="240" w:lineRule="auto"/>
        <w:jc w:val="both"/>
        <w:rPr>
          <w:rFonts w:ascii="Arial" w:hAnsi="Arial" w:cs="Arial"/>
          <w:sz w:val="24"/>
          <w:szCs w:val="24"/>
        </w:rPr>
      </w:pPr>
    </w:p>
    <w:p w14:paraId="78A6FD91" w14:textId="77777777" w:rsidR="0037726C" w:rsidRPr="00D248C4" w:rsidRDefault="0037726C" w:rsidP="0037726C">
      <w:pPr>
        <w:pStyle w:val="NoSpacing"/>
        <w:numPr>
          <w:ilvl w:val="0"/>
          <w:numId w:val="43"/>
        </w:numPr>
        <w:ind w:left="567" w:hanging="567"/>
        <w:jc w:val="both"/>
        <w:rPr>
          <w:rFonts w:ascii="Arial" w:hAnsi="Arial" w:cs="Arial"/>
          <w:sz w:val="24"/>
          <w:szCs w:val="24"/>
        </w:rPr>
      </w:pPr>
      <w:r w:rsidRPr="00D248C4">
        <w:rPr>
          <w:rFonts w:ascii="Arial" w:hAnsi="Arial" w:cs="Arial"/>
          <w:sz w:val="24"/>
          <w:szCs w:val="24"/>
        </w:rPr>
        <w:t xml:space="preserve">To undertake any other duties on behalf of COPNI as assigned by the </w:t>
      </w:r>
      <w:r w:rsidRPr="00D248C4">
        <w:rPr>
          <w:rFonts w:ascii="Arial" w:hAnsi="Arial" w:cs="Arial"/>
          <w:sz w:val="24"/>
          <w:szCs w:val="24"/>
          <w:lang w:eastAsia="en-GB"/>
        </w:rPr>
        <w:t>Commissioner or Chief Executive</w:t>
      </w:r>
      <w:r w:rsidRPr="00D248C4">
        <w:rPr>
          <w:rFonts w:ascii="Arial" w:hAnsi="Arial" w:cs="Arial"/>
          <w:sz w:val="24"/>
          <w:szCs w:val="24"/>
        </w:rPr>
        <w:t>, as appropriate to the grade.</w:t>
      </w:r>
    </w:p>
    <w:p w14:paraId="395A9F02" w14:textId="77777777" w:rsidR="0037726C" w:rsidRPr="00D248C4" w:rsidRDefault="0037726C" w:rsidP="003F4531">
      <w:pPr>
        <w:pStyle w:val="NoSpacing"/>
        <w:jc w:val="both"/>
        <w:rPr>
          <w:rFonts w:ascii="Arial" w:hAnsi="Arial" w:cs="Arial"/>
          <w:sz w:val="24"/>
          <w:szCs w:val="24"/>
        </w:rPr>
      </w:pPr>
    </w:p>
    <w:p w14:paraId="6492E8F7" w14:textId="77777777" w:rsidR="0037726C" w:rsidRPr="00D248C4" w:rsidRDefault="0037726C" w:rsidP="0037726C">
      <w:pPr>
        <w:pStyle w:val="NoSpacing"/>
        <w:numPr>
          <w:ilvl w:val="0"/>
          <w:numId w:val="43"/>
        </w:numPr>
        <w:ind w:left="567" w:hanging="567"/>
        <w:jc w:val="both"/>
        <w:rPr>
          <w:rFonts w:ascii="Arial" w:hAnsi="Arial" w:cs="Arial"/>
          <w:sz w:val="24"/>
          <w:szCs w:val="24"/>
        </w:rPr>
      </w:pPr>
      <w:r w:rsidRPr="00D248C4">
        <w:rPr>
          <w:rFonts w:ascii="Arial" w:hAnsi="Arial" w:cs="Arial"/>
          <w:sz w:val="24"/>
          <w:szCs w:val="24"/>
        </w:rPr>
        <w:t>To participate in COPNI’s performance management process, via completion of an annual Personal Development Plan and Personal Performance Agreement.</w:t>
      </w:r>
    </w:p>
    <w:p w14:paraId="73003261" w14:textId="77777777" w:rsidR="0037726C" w:rsidRPr="003F4531" w:rsidRDefault="0037726C" w:rsidP="003F4531">
      <w:pPr>
        <w:spacing w:after="0" w:line="240" w:lineRule="auto"/>
        <w:jc w:val="both"/>
        <w:rPr>
          <w:rFonts w:ascii="Arial" w:hAnsi="Arial" w:cs="Arial"/>
          <w:sz w:val="24"/>
          <w:szCs w:val="24"/>
        </w:rPr>
      </w:pPr>
    </w:p>
    <w:p w14:paraId="6999AD98" w14:textId="77777777" w:rsidR="0037726C" w:rsidRPr="00D248C4" w:rsidRDefault="0037726C" w:rsidP="0037726C">
      <w:pPr>
        <w:pStyle w:val="NoSpacing"/>
        <w:numPr>
          <w:ilvl w:val="0"/>
          <w:numId w:val="43"/>
        </w:numPr>
        <w:ind w:left="567" w:hanging="567"/>
        <w:jc w:val="both"/>
        <w:rPr>
          <w:rFonts w:ascii="Arial" w:hAnsi="Arial" w:cs="Arial"/>
          <w:sz w:val="24"/>
          <w:szCs w:val="24"/>
        </w:rPr>
      </w:pPr>
      <w:r w:rsidRPr="00D248C4">
        <w:rPr>
          <w:rFonts w:ascii="Arial" w:hAnsi="Arial" w:cs="Arial"/>
          <w:sz w:val="24"/>
          <w:szCs w:val="24"/>
        </w:rPr>
        <w:t>To uphold the values of the Commission in terms of its commitment to promoting awareness of the interests of older people and listening to and involving older people in key aspects of the Commissioner’s work.</w:t>
      </w:r>
    </w:p>
    <w:p w14:paraId="47A591E3" w14:textId="77777777" w:rsidR="0037726C" w:rsidRPr="00750D26" w:rsidRDefault="0037726C" w:rsidP="0037726C">
      <w:pPr>
        <w:pStyle w:val="NoSpacing"/>
        <w:jc w:val="both"/>
        <w:rPr>
          <w:rFonts w:ascii="Arial" w:hAnsi="Arial" w:cs="Arial"/>
          <w:iCs/>
          <w:sz w:val="24"/>
          <w:szCs w:val="24"/>
        </w:rPr>
      </w:pPr>
    </w:p>
    <w:p w14:paraId="35DA79FF" w14:textId="77777777" w:rsidR="0037726C" w:rsidRDefault="0037726C" w:rsidP="0037726C">
      <w:pPr>
        <w:pStyle w:val="NoSpacing"/>
        <w:numPr>
          <w:ilvl w:val="0"/>
          <w:numId w:val="43"/>
        </w:numPr>
        <w:ind w:left="567" w:hanging="567"/>
        <w:jc w:val="both"/>
        <w:rPr>
          <w:rFonts w:ascii="Arial" w:hAnsi="Arial" w:cs="Arial"/>
          <w:sz w:val="24"/>
          <w:szCs w:val="24"/>
        </w:rPr>
      </w:pPr>
      <w:r w:rsidRPr="002523C5">
        <w:rPr>
          <w:rFonts w:ascii="Arial" w:hAnsi="Arial" w:cs="Arial"/>
          <w:sz w:val="24"/>
          <w:szCs w:val="24"/>
        </w:rPr>
        <w:t>Members of staff are expected at all times to provide the appropriate service and to treat those with whom they come into contact in a courteous and respectful manner.</w:t>
      </w:r>
    </w:p>
    <w:p w14:paraId="1986FEE2" w14:textId="77777777" w:rsidR="0037726C" w:rsidRDefault="0037726C" w:rsidP="0037726C">
      <w:pPr>
        <w:pStyle w:val="NoSpacing"/>
        <w:jc w:val="both"/>
      </w:pPr>
    </w:p>
    <w:p w14:paraId="6AECF65F" w14:textId="77777777" w:rsidR="0037726C" w:rsidRDefault="0037726C" w:rsidP="0037726C">
      <w:pPr>
        <w:pStyle w:val="NoSpacing"/>
        <w:numPr>
          <w:ilvl w:val="0"/>
          <w:numId w:val="43"/>
        </w:numPr>
        <w:ind w:left="567" w:hanging="567"/>
        <w:jc w:val="both"/>
        <w:rPr>
          <w:rFonts w:ascii="Arial" w:hAnsi="Arial" w:cs="Arial"/>
          <w:sz w:val="24"/>
          <w:szCs w:val="24"/>
        </w:rPr>
      </w:pPr>
      <w:r w:rsidRPr="002523C5">
        <w:rPr>
          <w:rFonts w:ascii="Arial" w:hAnsi="Arial" w:cs="Arial"/>
          <w:sz w:val="24"/>
          <w:szCs w:val="24"/>
        </w:rPr>
        <w:t>All duties are carried out in compliance with COPNI’s Health and Safety Policy and statutory requirements.</w:t>
      </w:r>
    </w:p>
    <w:p w14:paraId="1FB48549" w14:textId="77777777" w:rsidR="0037726C" w:rsidRDefault="0037726C" w:rsidP="0037726C">
      <w:pPr>
        <w:pStyle w:val="NoSpacing"/>
        <w:jc w:val="both"/>
      </w:pPr>
    </w:p>
    <w:p w14:paraId="6B6A1536" w14:textId="77777777" w:rsidR="0037726C" w:rsidRDefault="0037726C" w:rsidP="0037726C">
      <w:pPr>
        <w:pStyle w:val="NoSpacing"/>
        <w:numPr>
          <w:ilvl w:val="0"/>
          <w:numId w:val="43"/>
        </w:numPr>
        <w:ind w:left="567" w:hanging="567"/>
        <w:jc w:val="both"/>
        <w:rPr>
          <w:rFonts w:ascii="Arial" w:hAnsi="Arial" w:cs="Arial"/>
          <w:sz w:val="24"/>
          <w:szCs w:val="24"/>
        </w:rPr>
      </w:pPr>
      <w:r w:rsidRPr="002523C5">
        <w:rPr>
          <w:rFonts w:ascii="Arial" w:hAnsi="Arial" w:cs="Arial"/>
          <w:sz w:val="24"/>
          <w:szCs w:val="24"/>
        </w:rPr>
        <w:t>COPNI is an Equal Opportunity Employer. All staff are required to adhere to COPNI’s Equal Opportunities Policy throughout the course of employment.</w:t>
      </w:r>
    </w:p>
    <w:p w14:paraId="5FBCB4B2" w14:textId="77777777" w:rsidR="0037726C" w:rsidRPr="003F4531" w:rsidRDefault="0037726C" w:rsidP="0037726C">
      <w:pPr>
        <w:pStyle w:val="NoSpacing"/>
        <w:jc w:val="both"/>
        <w:rPr>
          <w:rFonts w:ascii="Arial" w:hAnsi="Arial" w:cs="Arial"/>
          <w:sz w:val="24"/>
          <w:szCs w:val="24"/>
        </w:rPr>
      </w:pPr>
    </w:p>
    <w:p w14:paraId="656D0912" w14:textId="77777777" w:rsidR="0037726C" w:rsidRDefault="0037726C" w:rsidP="0037726C">
      <w:pPr>
        <w:pStyle w:val="NoSpacing"/>
        <w:numPr>
          <w:ilvl w:val="0"/>
          <w:numId w:val="43"/>
        </w:numPr>
        <w:ind w:left="567" w:hanging="567"/>
        <w:jc w:val="both"/>
        <w:rPr>
          <w:rFonts w:ascii="Arial" w:hAnsi="Arial" w:cs="Arial"/>
          <w:sz w:val="24"/>
          <w:szCs w:val="24"/>
        </w:rPr>
      </w:pPr>
      <w:r>
        <w:rPr>
          <w:rFonts w:ascii="Arial" w:hAnsi="Arial" w:cs="Arial"/>
          <w:sz w:val="24"/>
          <w:szCs w:val="24"/>
        </w:rPr>
        <w:t>To e</w:t>
      </w:r>
      <w:r w:rsidRPr="002523C5">
        <w:rPr>
          <w:rFonts w:ascii="Arial" w:hAnsi="Arial" w:cs="Arial"/>
          <w:sz w:val="24"/>
          <w:szCs w:val="24"/>
        </w:rPr>
        <w:t>nsure the confidence of the public in COPNI, staff must ensure they maintain the highest standards of personal accountability.</w:t>
      </w:r>
    </w:p>
    <w:p w14:paraId="2301F3C6" w14:textId="77777777" w:rsidR="0037726C" w:rsidRPr="003F4531" w:rsidRDefault="0037726C" w:rsidP="0037726C">
      <w:pPr>
        <w:pStyle w:val="NoSpacing"/>
        <w:jc w:val="both"/>
        <w:rPr>
          <w:rFonts w:ascii="Arial" w:hAnsi="Arial" w:cs="Arial"/>
          <w:sz w:val="24"/>
          <w:szCs w:val="24"/>
        </w:rPr>
      </w:pPr>
    </w:p>
    <w:p w14:paraId="2B81EF50" w14:textId="77777777" w:rsidR="00B201D5" w:rsidRDefault="00B201D5" w:rsidP="00B201D5">
      <w:pPr>
        <w:pStyle w:val="NoSpacing"/>
        <w:numPr>
          <w:ilvl w:val="0"/>
          <w:numId w:val="43"/>
        </w:numPr>
        <w:ind w:left="567" w:hanging="567"/>
        <w:jc w:val="both"/>
        <w:rPr>
          <w:rFonts w:ascii="Arial" w:hAnsi="Arial" w:cs="Arial"/>
          <w:sz w:val="24"/>
          <w:szCs w:val="24"/>
        </w:rPr>
      </w:pPr>
      <w:r w:rsidRPr="002523C5">
        <w:rPr>
          <w:rFonts w:ascii="Arial" w:hAnsi="Arial" w:cs="Arial"/>
          <w:sz w:val="24"/>
          <w:szCs w:val="24"/>
        </w:rPr>
        <w:t>All staff are expected to conduct themselves in accordance with Section 75 of the Northern Ireland Act 1998 to promote equality of opportunity between: -</w:t>
      </w:r>
    </w:p>
    <w:p w14:paraId="32C6890C" w14:textId="77777777" w:rsidR="00B201D5" w:rsidRDefault="00B201D5" w:rsidP="00B201D5">
      <w:pPr>
        <w:pStyle w:val="NoSpacing"/>
        <w:ind w:left="567"/>
        <w:jc w:val="both"/>
        <w:rPr>
          <w:rFonts w:ascii="Arial" w:hAnsi="Arial" w:cs="Arial"/>
          <w:sz w:val="24"/>
          <w:szCs w:val="24"/>
        </w:rPr>
      </w:pPr>
    </w:p>
    <w:p w14:paraId="05845D4E" w14:textId="77777777" w:rsidR="00B201D5" w:rsidRPr="002523C5" w:rsidRDefault="00B201D5" w:rsidP="00B201D5">
      <w:pPr>
        <w:pStyle w:val="NoSpacing"/>
        <w:numPr>
          <w:ilvl w:val="0"/>
          <w:numId w:val="44"/>
        </w:numPr>
        <w:ind w:left="1134" w:hanging="567"/>
        <w:jc w:val="both"/>
        <w:rPr>
          <w:rFonts w:ascii="Arial" w:hAnsi="Arial" w:cs="Arial"/>
          <w:sz w:val="24"/>
          <w:szCs w:val="24"/>
        </w:rPr>
      </w:pPr>
      <w:r w:rsidRPr="002523C5">
        <w:rPr>
          <w:rFonts w:ascii="Arial" w:hAnsi="Arial" w:cs="Arial"/>
          <w:sz w:val="24"/>
          <w:szCs w:val="24"/>
        </w:rPr>
        <w:t>Persons of different religious belief, political opinion, racial group, age, marital status, and sexual orientation.</w:t>
      </w:r>
    </w:p>
    <w:p w14:paraId="41FC1D30" w14:textId="77777777" w:rsidR="00B201D5" w:rsidRPr="002523C5" w:rsidRDefault="00B201D5" w:rsidP="00B201D5">
      <w:pPr>
        <w:pStyle w:val="NoSpacing"/>
        <w:numPr>
          <w:ilvl w:val="0"/>
          <w:numId w:val="44"/>
        </w:numPr>
        <w:ind w:left="1134" w:hanging="567"/>
        <w:jc w:val="both"/>
        <w:rPr>
          <w:rFonts w:ascii="Arial" w:hAnsi="Arial" w:cs="Arial"/>
          <w:sz w:val="24"/>
          <w:szCs w:val="24"/>
        </w:rPr>
      </w:pPr>
      <w:r w:rsidRPr="002523C5">
        <w:rPr>
          <w:rFonts w:ascii="Arial" w:hAnsi="Arial" w:cs="Arial"/>
          <w:sz w:val="24"/>
          <w:szCs w:val="24"/>
        </w:rPr>
        <w:t>Men and women generally.</w:t>
      </w:r>
    </w:p>
    <w:p w14:paraId="7FF8A432" w14:textId="77777777" w:rsidR="00B201D5" w:rsidRPr="002523C5" w:rsidRDefault="00B201D5" w:rsidP="00B201D5">
      <w:pPr>
        <w:pStyle w:val="NoSpacing"/>
        <w:numPr>
          <w:ilvl w:val="0"/>
          <w:numId w:val="44"/>
        </w:numPr>
        <w:ind w:left="1134" w:hanging="567"/>
        <w:jc w:val="both"/>
        <w:rPr>
          <w:rFonts w:ascii="Arial" w:hAnsi="Arial" w:cs="Arial"/>
          <w:sz w:val="24"/>
          <w:szCs w:val="24"/>
        </w:rPr>
      </w:pPr>
      <w:r w:rsidRPr="002523C5">
        <w:rPr>
          <w:rFonts w:ascii="Arial" w:hAnsi="Arial" w:cs="Arial"/>
          <w:sz w:val="24"/>
          <w:szCs w:val="24"/>
        </w:rPr>
        <w:t>Persons with a disability and persons without; and</w:t>
      </w:r>
    </w:p>
    <w:p w14:paraId="00C00DF3" w14:textId="77777777" w:rsidR="00B201D5" w:rsidRPr="002523C5" w:rsidRDefault="00B201D5" w:rsidP="00B201D5">
      <w:pPr>
        <w:pStyle w:val="NoSpacing"/>
        <w:numPr>
          <w:ilvl w:val="0"/>
          <w:numId w:val="44"/>
        </w:numPr>
        <w:ind w:left="1134" w:hanging="567"/>
        <w:jc w:val="both"/>
        <w:rPr>
          <w:rFonts w:ascii="Arial" w:hAnsi="Arial" w:cs="Arial"/>
          <w:sz w:val="24"/>
          <w:szCs w:val="24"/>
        </w:rPr>
      </w:pPr>
      <w:r w:rsidRPr="002523C5">
        <w:rPr>
          <w:rFonts w:ascii="Arial" w:hAnsi="Arial" w:cs="Arial"/>
          <w:sz w:val="24"/>
          <w:szCs w:val="24"/>
        </w:rPr>
        <w:t>Persons with dependents and persons without.</w:t>
      </w:r>
    </w:p>
    <w:p w14:paraId="62E3D973" w14:textId="77777777" w:rsidR="00B201D5" w:rsidRDefault="00B201D5" w:rsidP="00B201D5">
      <w:pPr>
        <w:pStyle w:val="NoSpacing"/>
        <w:ind w:left="567"/>
        <w:jc w:val="both"/>
        <w:rPr>
          <w:rFonts w:ascii="Arial" w:hAnsi="Arial" w:cs="Arial"/>
          <w:sz w:val="24"/>
          <w:szCs w:val="24"/>
        </w:rPr>
      </w:pPr>
    </w:p>
    <w:p w14:paraId="5A19F721" w14:textId="77777777" w:rsidR="00B201D5" w:rsidRPr="003654A4" w:rsidRDefault="00B201D5" w:rsidP="00B201D5">
      <w:pPr>
        <w:pStyle w:val="NoSpacing"/>
        <w:numPr>
          <w:ilvl w:val="0"/>
          <w:numId w:val="43"/>
        </w:numPr>
        <w:ind w:left="567" w:hanging="567"/>
        <w:jc w:val="both"/>
        <w:rPr>
          <w:rFonts w:ascii="Arial" w:hAnsi="Arial" w:cs="Arial"/>
          <w:sz w:val="24"/>
          <w:szCs w:val="24"/>
        </w:rPr>
      </w:pPr>
      <w:r w:rsidRPr="003654A4">
        <w:rPr>
          <w:rFonts w:ascii="Arial" w:hAnsi="Arial" w:cs="Arial"/>
          <w:sz w:val="24"/>
          <w:szCs w:val="24"/>
        </w:rPr>
        <w:t>All staff are expected to comply with Data Protection, Freedom of Information and COPNI requirements relating to documentation and record keeping in line with GDPR guidelines.</w:t>
      </w:r>
    </w:p>
    <w:p w14:paraId="312A96F0" w14:textId="77777777" w:rsidR="00B201D5" w:rsidRPr="003E2145" w:rsidRDefault="00B201D5" w:rsidP="00B201D5">
      <w:pPr>
        <w:pStyle w:val="NoSpacing"/>
        <w:jc w:val="both"/>
        <w:rPr>
          <w:rFonts w:ascii="Arial" w:hAnsi="Arial" w:cs="Arial"/>
          <w:sz w:val="24"/>
          <w:szCs w:val="24"/>
        </w:rPr>
      </w:pPr>
    </w:p>
    <w:p w14:paraId="49ED48E2" w14:textId="77777777" w:rsidR="00B201D5" w:rsidRPr="003E2145" w:rsidRDefault="00B201D5" w:rsidP="00B201D5">
      <w:pPr>
        <w:pStyle w:val="NoSpacing"/>
        <w:jc w:val="both"/>
        <w:rPr>
          <w:rFonts w:ascii="Arial" w:hAnsi="Arial" w:cs="Arial"/>
          <w:sz w:val="24"/>
          <w:szCs w:val="24"/>
        </w:rPr>
      </w:pPr>
      <w:r w:rsidRPr="003E2145">
        <w:rPr>
          <w:rFonts w:ascii="Arial" w:hAnsi="Arial" w:cs="Arial"/>
          <w:b/>
          <w:sz w:val="24"/>
          <w:szCs w:val="24"/>
        </w:rPr>
        <w:t>The above is given as a broad range of duties and is not intended to be a complete description of all tasks. It is important to note that the responsibilities may change to meet the evolving needs of COPNI.</w:t>
      </w:r>
    </w:p>
    <w:p w14:paraId="2F11DBD2" w14:textId="77777777" w:rsidR="00B201D5" w:rsidRDefault="00B201D5" w:rsidP="00B201D5">
      <w:pPr>
        <w:spacing w:after="0" w:line="240" w:lineRule="auto"/>
        <w:rPr>
          <w:rFonts w:ascii="Arial" w:hAnsi="Arial" w:cs="Arial"/>
          <w:bCs/>
          <w:sz w:val="24"/>
          <w:szCs w:val="24"/>
        </w:rPr>
      </w:pPr>
    </w:p>
    <w:p w14:paraId="5B2AD956" w14:textId="77777777" w:rsidR="00B201D5" w:rsidRDefault="00B201D5" w:rsidP="00B201D5">
      <w:pPr>
        <w:pStyle w:val="NoSpacing"/>
        <w:rPr>
          <w:rFonts w:ascii="Arial" w:hAnsi="Arial" w:cs="Arial"/>
          <w:b/>
          <w:bCs/>
          <w:color w:val="000000"/>
          <w:sz w:val="24"/>
          <w:szCs w:val="23"/>
        </w:rPr>
      </w:pPr>
      <w:r>
        <w:rPr>
          <w:b/>
          <w:bCs/>
          <w:szCs w:val="23"/>
        </w:rPr>
        <w:br w:type="page"/>
      </w:r>
    </w:p>
    <w:p w14:paraId="15E08E1D" w14:textId="77777777" w:rsidR="00B201D5" w:rsidRDefault="00B201D5" w:rsidP="00B201D5">
      <w:pPr>
        <w:pStyle w:val="Default"/>
        <w:jc w:val="center"/>
        <w:rPr>
          <w:bCs/>
          <w:szCs w:val="23"/>
        </w:rPr>
      </w:pPr>
      <w:r>
        <w:rPr>
          <w:b/>
          <w:bCs/>
          <w:szCs w:val="23"/>
        </w:rPr>
        <w:lastRenderedPageBreak/>
        <w:t>PERSON SPECIFICATION</w:t>
      </w:r>
    </w:p>
    <w:p w14:paraId="62B8A827" w14:textId="77777777" w:rsidR="00B201D5" w:rsidRDefault="00B201D5" w:rsidP="00B201D5">
      <w:pPr>
        <w:spacing w:after="0" w:line="240" w:lineRule="auto"/>
        <w:rPr>
          <w:rFonts w:ascii="Arial" w:hAnsi="Arial" w:cs="Arial"/>
          <w:iCs/>
          <w:sz w:val="24"/>
          <w:szCs w:val="24"/>
        </w:rPr>
      </w:pPr>
    </w:p>
    <w:p w14:paraId="6117D428" w14:textId="77777777" w:rsidR="00B201D5" w:rsidRPr="00D459BC" w:rsidRDefault="00B201D5" w:rsidP="00B201D5">
      <w:pPr>
        <w:spacing w:after="0" w:line="240" w:lineRule="auto"/>
        <w:jc w:val="center"/>
        <w:rPr>
          <w:rFonts w:ascii="Arial" w:eastAsia="Times New Roman" w:hAnsi="Arial" w:cs="Arial"/>
          <w:b/>
          <w:sz w:val="24"/>
          <w:szCs w:val="24"/>
          <w:u w:val="single"/>
          <w:lang w:val="en-US"/>
        </w:rPr>
      </w:pPr>
      <w:r w:rsidRPr="00D459BC">
        <w:rPr>
          <w:rFonts w:ascii="Arial" w:eastAsia="Times New Roman" w:hAnsi="Arial" w:cs="Arial"/>
          <w:b/>
          <w:sz w:val="24"/>
          <w:szCs w:val="24"/>
          <w:u w:val="single"/>
          <w:lang w:val="en-US"/>
        </w:rPr>
        <w:t>Essential Criteria (Eligibility Criteria)</w:t>
      </w:r>
    </w:p>
    <w:p w14:paraId="6A32E343" w14:textId="77777777" w:rsidR="00B201D5" w:rsidRDefault="00B201D5" w:rsidP="00B201D5">
      <w:pPr>
        <w:spacing w:after="0" w:line="240" w:lineRule="auto"/>
        <w:jc w:val="both"/>
        <w:rPr>
          <w:rFonts w:ascii="Arial" w:eastAsia="Times New Roman" w:hAnsi="Arial" w:cs="Arial"/>
          <w:sz w:val="24"/>
          <w:szCs w:val="24"/>
        </w:rPr>
      </w:pPr>
    </w:p>
    <w:p w14:paraId="3D456E49" w14:textId="77777777" w:rsidR="00B201D5" w:rsidRPr="005205AF" w:rsidRDefault="00B201D5" w:rsidP="00B201D5">
      <w:pPr>
        <w:autoSpaceDE w:val="0"/>
        <w:autoSpaceDN w:val="0"/>
        <w:adjustRightInd w:val="0"/>
        <w:spacing w:after="0" w:line="240" w:lineRule="auto"/>
        <w:jc w:val="both"/>
        <w:rPr>
          <w:rFonts w:ascii="Arial" w:eastAsia="Times New Roman" w:hAnsi="Arial" w:cs="Arial"/>
          <w:sz w:val="24"/>
          <w:szCs w:val="24"/>
        </w:rPr>
      </w:pPr>
      <w:r w:rsidRPr="005205AF">
        <w:rPr>
          <w:rFonts w:ascii="Arial" w:eastAsia="Times New Roman" w:hAnsi="Arial" w:cs="Arial"/>
          <w:sz w:val="24"/>
          <w:szCs w:val="24"/>
        </w:rPr>
        <w:t xml:space="preserve">The successful applicant must be able to demonstrate via evidence on their application form that, by the closing date for applications, they meet the following criteria:- </w:t>
      </w:r>
    </w:p>
    <w:p w14:paraId="2BA4C468" w14:textId="77777777" w:rsidR="00B201D5" w:rsidRDefault="00B201D5" w:rsidP="00B201D5">
      <w:pPr>
        <w:spacing w:after="0" w:line="240" w:lineRule="auto"/>
        <w:jc w:val="both"/>
        <w:rPr>
          <w:rFonts w:ascii="Arial" w:eastAsia="Times New Roman" w:hAnsi="Arial" w:cs="Arial"/>
          <w:sz w:val="24"/>
          <w:szCs w:val="24"/>
        </w:rPr>
      </w:pPr>
    </w:p>
    <w:p w14:paraId="6B0F941C" w14:textId="77777777" w:rsidR="00B201D5" w:rsidRDefault="00B201D5" w:rsidP="00B201D5">
      <w:pPr>
        <w:spacing w:after="0" w:line="240" w:lineRule="auto"/>
        <w:jc w:val="both"/>
        <w:rPr>
          <w:rFonts w:ascii="Arial" w:eastAsia="Times New Roman" w:hAnsi="Arial" w:cs="Arial"/>
          <w:sz w:val="24"/>
          <w:szCs w:val="24"/>
        </w:rPr>
      </w:pPr>
    </w:p>
    <w:p w14:paraId="4FB1D734" w14:textId="77777777" w:rsidR="00B201D5" w:rsidRPr="00ED2931" w:rsidRDefault="00B201D5" w:rsidP="00B201D5">
      <w:pPr>
        <w:pStyle w:val="Default"/>
        <w:numPr>
          <w:ilvl w:val="0"/>
          <w:numId w:val="45"/>
        </w:numPr>
        <w:ind w:left="426" w:hanging="426"/>
        <w:jc w:val="both"/>
        <w:rPr>
          <w:color w:val="auto"/>
          <w:lang w:val="en-US"/>
        </w:rPr>
      </w:pPr>
      <w:r w:rsidRPr="00ED2931">
        <w:rPr>
          <w:color w:val="auto"/>
        </w:rPr>
        <w:t>Be qualified as a solicitor entitled to practice in Northern Ireland or in a position to become so entitled by the date of appointment.</w:t>
      </w:r>
    </w:p>
    <w:p w14:paraId="7499C86B" w14:textId="77777777" w:rsidR="00B201D5" w:rsidRPr="00ED2931" w:rsidRDefault="00B201D5" w:rsidP="00B201D5">
      <w:pPr>
        <w:pStyle w:val="Default"/>
        <w:jc w:val="both"/>
        <w:rPr>
          <w:color w:val="auto"/>
          <w:lang w:val="en-US"/>
        </w:rPr>
      </w:pPr>
    </w:p>
    <w:p w14:paraId="4AAAAB9A" w14:textId="77777777" w:rsidR="00B201D5" w:rsidRPr="00C5753B" w:rsidRDefault="00B201D5" w:rsidP="00B201D5">
      <w:pPr>
        <w:pStyle w:val="Default"/>
        <w:numPr>
          <w:ilvl w:val="0"/>
          <w:numId w:val="45"/>
        </w:numPr>
        <w:ind w:left="426" w:hanging="426"/>
        <w:jc w:val="both"/>
        <w:rPr>
          <w:color w:val="auto"/>
        </w:rPr>
      </w:pPr>
      <w:r w:rsidRPr="00B32361">
        <w:rPr>
          <w:color w:val="auto"/>
        </w:rPr>
        <w:t>Have at least 3 years’ post qualification experience within the last 5 years in at least two of the following areas:  constitutional law, administrative</w:t>
      </w:r>
      <w:r>
        <w:rPr>
          <w:color w:val="auto"/>
        </w:rPr>
        <w:t xml:space="preserve"> / public law (including judicial review), </w:t>
      </w:r>
      <w:r w:rsidRPr="00B32361">
        <w:rPr>
          <w:color w:val="auto"/>
        </w:rPr>
        <w:t xml:space="preserve"> contract law, </w:t>
      </w:r>
      <w:r w:rsidRPr="00C5753B">
        <w:rPr>
          <w:color w:val="auto"/>
        </w:rPr>
        <w:t>employment law, civil litigation, human rights law, family law.</w:t>
      </w:r>
    </w:p>
    <w:p w14:paraId="1086212B" w14:textId="77777777" w:rsidR="00B201D5" w:rsidRPr="00942013" w:rsidRDefault="00B201D5" w:rsidP="00B201D5">
      <w:pPr>
        <w:pStyle w:val="Default"/>
        <w:jc w:val="both"/>
        <w:rPr>
          <w:color w:val="auto"/>
          <w:lang w:val="en-US"/>
        </w:rPr>
      </w:pPr>
    </w:p>
    <w:p w14:paraId="04B32985" w14:textId="77777777" w:rsidR="00B201D5" w:rsidRPr="00942013" w:rsidRDefault="00B201D5" w:rsidP="00B201D5">
      <w:pPr>
        <w:pStyle w:val="Default"/>
        <w:numPr>
          <w:ilvl w:val="0"/>
          <w:numId w:val="45"/>
        </w:numPr>
        <w:ind w:left="426" w:hanging="426"/>
        <w:jc w:val="both"/>
        <w:rPr>
          <w:color w:val="auto"/>
          <w:lang w:val="en-US"/>
        </w:rPr>
      </w:pPr>
      <w:r w:rsidRPr="00942013">
        <w:rPr>
          <w:rStyle w:val="cf01"/>
          <w:rFonts w:ascii="Arial" w:hAnsi="Arial" w:cs="Arial"/>
          <w:sz w:val="24"/>
          <w:szCs w:val="24"/>
        </w:rPr>
        <w:t>Experience of gathering and analysing information, including taking instructions, conducting enquiries, and preparing evidence to support legal casework</w:t>
      </w:r>
      <w:r w:rsidRPr="00942013">
        <w:rPr>
          <w:color w:val="auto"/>
        </w:rPr>
        <w:t>.</w:t>
      </w:r>
    </w:p>
    <w:p w14:paraId="684C7DF3" w14:textId="77777777" w:rsidR="00B201D5" w:rsidRPr="00942013" w:rsidRDefault="00B201D5" w:rsidP="00B201D5">
      <w:pPr>
        <w:spacing w:after="0" w:line="240" w:lineRule="auto"/>
        <w:jc w:val="both"/>
        <w:rPr>
          <w:rFonts w:ascii="Arial" w:hAnsi="Arial" w:cs="Arial"/>
          <w:sz w:val="24"/>
          <w:szCs w:val="24"/>
        </w:rPr>
      </w:pPr>
    </w:p>
    <w:p w14:paraId="5988BAAD" w14:textId="77777777" w:rsidR="00B201D5" w:rsidRPr="00C5753B" w:rsidRDefault="00B201D5" w:rsidP="00B201D5">
      <w:pPr>
        <w:pStyle w:val="Default"/>
        <w:numPr>
          <w:ilvl w:val="0"/>
          <w:numId w:val="45"/>
        </w:numPr>
        <w:ind w:left="426" w:hanging="426"/>
        <w:jc w:val="both"/>
        <w:rPr>
          <w:color w:val="auto"/>
          <w:lang w:val="en-US"/>
        </w:rPr>
      </w:pPr>
      <w:r w:rsidRPr="00C5753B">
        <w:rPr>
          <w:color w:val="auto"/>
        </w:rPr>
        <w:t xml:space="preserve">One year’s experience of </w:t>
      </w:r>
      <w:r>
        <w:rPr>
          <w:color w:val="auto"/>
        </w:rPr>
        <w:t xml:space="preserve">supervising or </w:t>
      </w:r>
      <w:r w:rsidRPr="00C5753B">
        <w:rPr>
          <w:color w:val="auto"/>
        </w:rPr>
        <w:t xml:space="preserve">managing </w:t>
      </w:r>
      <w:r>
        <w:rPr>
          <w:color w:val="auto"/>
        </w:rPr>
        <w:t>staff</w:t>
      </w:r>
      <w:r w:rsidRPr="00C5753B">
        <w:rPr>
          <w:color w:val="auto"/>
        </w:rPr>
        <w:t>.</w:t>
      </w:r>
    </w:p>
    <w:p w14:paraId="6D6E7229" w14:textId="77777777" w:rsidR="00B201D5" w:rsidRPr="00C5753B" w:rsidRDefault="00B201D5" w:rsidP="00B201D5">
      <w:pPr>
        <w:spacing w:after="0" w:line="240" w:lineRule="auto"/>
        <w:jc w:val="both"/>
        <w:rPr>
          <w:rFonts w:ascii="Arial" w:hAnsi="Arial" w:cs="Arial"/>
          <w:sz w:val="24"/>
          <w:szCs w:val="24"/>
        </w:rPr>
      </w:pPr>
    </w:p>
    <w:p w14:paraId="411E7DA4" w14:textId="77777777" w:rsidR="00B201D5" w:rsidRPr="00C5753B" w:rsidRDefault="00B201D5" w:rsidP="00B201D5">
      <w:pPr>
        <w:pStyle w:val="Default"/>
        <w:numPr>
          <w:ilvl w:val="0"/>
          <w:numId w:val="45"/>
        </w:numPr>
        <w:ind w:left="426" w:hanging="426"/>
        <w:jc w:val="both"/>
        <w:rPr>
          <w:color w:val="auto"/>
          <w:lang w:val="en-US"/>
        </w:rPr>
      </w:pPr>
      <w:r w:rsidRPr="00C5753B">
        <w:rPr>
          <w:color w:val="auto"/>
        </w:rPr>
        <w:t>Have the ability to create and maintain relationships with key stakeholders.</w:t>
      </w:r>
    </w:p>
    <w:p w14:paraId="49C6C209" w14:textId="77777777" w:rsidR="00B201D5" w:rsidRPr="00C5753B" w:rsidRDefault="00B201D5" w:rsidP="00B201D5">
      <w:pPr>
        <w:spacing w:after="0" w:line="240" w:lineRule="auto"/>
        <w:jc w:val="both"/>
        <w:rPr>
          <w:rFonts w:ascii="Arial" w:hAnsi="Arial" w:cs="Arial"/>
          <w:sz w:val="24"/>
          <w:szCs w:val="24"/>
        </w:rPr>
      </w:pPr>
    </w:p>
    <w:p w14:paraId="690EBBB8" w14:textId="77777777" w:rsidR="00B201D5" w:rsidRPr="00400784" w:rsidRDefault="00B201D5" w:rsidP="00B201D5">
      <w:pPr>
        <w:pStyle w:val="Default"/>
        <w:numPr>
          <w:ilvl w:val="0"/>
          <w:numId w:val="45"/>
        </w:numPr>
        <w:ind w:left="426" w:hanging="426"/>
        <w:jc w:val="both"/>
        <w:rPr>
          <w:color w:val="auto"/>
          <w:lang w:val="en-US"/>
        </w:rPr>
      </w:pPr>
      <w:r w:rsidRPr="00C5753B">
        <w:rPr>
          <w:color w:val="auto"/>
        </w:rPr>
        <w:t>The ability to communicate confidently, clearly, and persuasively, both orally and in writing with the ability to understand, value and incorporate different perspectives.</w:t>
      </w:r>
    </w:p>
    <w:p w14:paraId="7544639F" w14:textId="77777777" w:rsidR="00B201D5" w:rsidRPr="00C5753B" w:rsidRDefault="00B201D5" w:rsidP="00B201D5">
      <w:pPr>
        <w:pStyle w:val="Default"/>
        <w:jc w:val="both"/>
        <w:rPr>
          <w:color w:val="auto"/>
          <w:lang w:val="en-US"/>
        </w:rPr>
      </w:pPr>
    </w:p>
    <w:p w14:paraId="5BAECC89" w14:textId="77777777" w:rsidR="00B201D5" w:rsidRDefault="00B201D5" w:rsidP="00B201D5">
      <w:pPr>
        <w:spacing w:after="0" w:line="240" w:lineRule="auto"/>
        <w:jc w:val="both"/>
        <w:rPr>
          <w:rFonts w:ascii="Arial" w:eastAsia="Times New Roman" w:hAnsi="Arial" w:cs="Arial"/>
          <w:sz w:val="24"/>
          <w:szCs w:val="24"/>
        </w:rPr>
      </w:pPr>
    </w:p>
    <w:p w14:paraId="5BE994AF" w14:textId="77777777" w:rsidR="00B201D5" w:rsidRPr="005205AF" w:rsidRDefault="00B201D5" w:rsidP="00B201D5">
      <w:pPr>
        <w:spacing w:after="0" w:line="240" w:lineRule="auto"/>
        <w:jc w:val="center"/>
        <w:rPr>
          <w:rFonts w:ascii="Arial" w:eastAsia="Times New Roman" w:hAnsi="Arial" w:cs="Arial"/>
          <w:sz w:val="24"/>
          <w:szCs w:val="24"/>
          <w:lang w:val="en-US"/>
        </w:rPr>
      </w:pPr>
      <w:r w:rsidRPr="005205AF">
        <w:rPr>
          <w:rFonts w:ascii="Arial" w:eastAsia="Times New Roman" w:hAnsi="Arial" w:cs="Arial"/>
          <w:b/>
          <w:sz w:val="24"/>
          <w:szCs w:val="24"/>
          <w:u w:val="single"/>
          <w:lang w:val="en-US"/>
        </w:rPr>
        <w:t>Desirable Criteria (Short-listing Criteria)</w:t>
      </w:r>
    </w:p>
    <w:p w14:paraId="2AF9F383" w14:textId="77777777" w:rsidR="00B201D5" w:rsidRPr="005205AF" w:rsidRDefault="00B201D5" w:rsidP="00B201D5">
      <w:pPr>
        <w:spacing w:after="0" w:line="240" w:lineRule="auto"/>
        <w:jc w:val="both"/>
        <w:rPr>
          <w:rFonts w:ascii="Arial" w:eastAsia="Times New Roman" w:hAnsi="Arial" w:cs="Arial"/>
          <w:sz w:val="24"/>
          <w:szCs w:val="24"/>
          <w:lang w:val="en-US"/>
        </w:rPr>
      </w:pPr>
    </w:p>
    <w:p w14:paraId="51FFBEAF" w14:textId="77777777" w:rsidR="00B201D5" w:rsidRPr="005205AF" w:rsidRDefault="00B201D5" w:rsidP="00B201D5">
      <w:pPr>
        <w:spacing w:after="0" w:line="240" w:lineRule="auto"/>
        <w:jc w:val="both"/>
        <w:rPr>
          <w:rFonts w:ascii="Arial" w:eastAsia="Times New Roman" w:hAnsi="Arial" w:cs="Arial"/>
          <w:b/>
          <w:sz w:val="24"/>
          <w:szCs w:val="24"/>
          <w:lang w:val="en-US"/>
        </w:rPr>
      </w:pPr>
      <w:r w:rsidRPr="005205AF">
        <w:rPr>
          <w:rFonts w:ascii="Arial" w:eastAsia="Times New Roman" w:hAnsi="Arial" w:cs="Arial"/>
          <w:sz w:val="24"/>
          <w:szCs w:val="24"/>
          <w:lang w:val="en-US"/>
        </w:rPr>
        <w:t>In addition to the essential criteria above, applicants should be aware that after an eligibility shift, should it be necessary to short-list candidates to go forward to interview, this will be done by applying the following additional criteria in the following order: -</w:t>
      </w:r>
    </w:p>
    <w:p w14:paraId="5B430E19" w14:textId="77777777" w:rsidR="00B201D5" w:rsidRDefault="00B201D5" w:rsidP="00B201D5">
      <w:pPr>
        <w:spacing w:after="0" w:line="240" w:lineRule="auto"/>
        <w:jc w:val="both"/>
        <w:rPr>
          <w:rFonts w:ascii="Arial" w:hAnsi="Arial" w:cs="Arial"/>
          <w:sz w:val="24"/>
          <w:szCs w:val="24"/>
        </w:rPr>
      </w:pPr>
    </w:p>
    <w:p w14:paraId="3680BCB5" w14:textId="77777777" w:rsidR="00B201D5" w:rsidRPr="00EF14BE" w:rsidRDefault="00B201D5" w:rsidP="00B201D5">
      <w:pPr>
        <w:pStyle w:val="Default"/>
        <w:numPr>
          <w:ilvl w:val="0"/>
          <w:numId w:val="45"/>
        </w:numPr>
        <w:ind w:left="426" w:hanging="426"/>
        <w:jc w:val="both"/>
        <w:rPr>
          <w:color w:val="auto"/>
          <w:lang w:val="en-US"/>
        </w:rPr>
      </w:pPr>
      <w:r w:rsidRPr="00EF14BE">
        <w:rPr>
          <w:bCs/>
          <w:color w:val="auto"/>
        </w:rPr>
        <w:t>An understanding of issues affecting older people covered by the Commissioner for Older People for Northern Ireland’s remit.</w:t>
      </w:r>
    </w:p>
    <w:p w14:paraId="03D44D9D" w14:textId="77777777" w:rsidR="00B201D5" w:rsidRPr="00C85812" w:rsidRDefault="00B201D5" w:rsidP="00B201D5">
      <w:pPr>
        <w:spacing w:after="0" w:line="240" w:lineRule="auto"/>
        <w:jc w:val="both"/>
        <w:rPr>
          <w:rFonts w:ascii="Arial" w:hAnsi="Arial" w:cs="Arial"/>
          <w:sz w:val="24"/>
          <w:szCs w:val="24"/>
        </w:rPr>
      </w:pPr>
    </w:p>
    <w:p w14:paraId="02B23C0F" w14:textId="77777777" w:rsidR="00B201D5" w:rsidRPr="00A30D12" w:rsidRDefault="00B201D5" w:rsidP="00B201D5">
      <w:pPr>
        <w:pStyle w:val="Default"/>
        <w:numPr>
          <w:ilvl w:val="0"/>
          <w:numId w:val="45"/>
        </w:numPr>
        <w:ind w:left="426" w:hanging="426"/>
        <w:jc w:val="both"/>
        <w:rPr>
          <w:color w:val="auto"/>
          <w:lang w:val="en-US"/>
        </w:rPr>
      </w:pPr>
      <w:r w:rsidRPr="00A30D12">
        <w:t>Knowledge and understanding of Health and Social Care systems and services pertaining to or affecting older people.</w:t>
      </w:r>
    </w:p>
    <w:p w14:paraId="0AB6AB86" w14:textId="77777777" w:rsidR="00B201D5" w:rsidRDefault="00B201D5" w:rsidP="00B201D5">
      <w:pPr>
        <w:spacing w:after="0" w:line="240" w:lineRule="auto"/>
        <w:jc w:val="both"/>
        <w:rPr>
          <w:rFonts w:ascii="Arial" w:hAnsi="Arial" w:cs="Arial"/>
        </w:rPr>
      </w:pPr>
    </w:p>
    <w:p w14:paraId="1CDEDD45" w14:textId="77777777" w:rsidR="00B201D5" w:rsidRPr="0056288E" w:rsidRDefault="00B201D5" w:rsidP="00B201D5">
      <w:pPr>
        <w:spacing w:after="0" w:line="240" w:lineRule="auto"/>
        <w:jc w:val="both"/>
        <w:rPr>
          <w:rFonts w:ascii="Arial" w:hAnsi="Arial" w:cs="Arial"/>
        </w:rPr>
      </w:pPr>
    </w:p>
    <w:p w14:paraId="2CDB6345" w14:textId="77777777" w:rsidR="00B201D5" w:rsidRPr="005205AF" w:rsidRDefault="00B201D5" w:rsidP="00B201D5">
      <w:pPr>
        <w:pStyle w:val="NoSpacing"/>
        <w:jc w:val="both"/>
        <w:rPr>
          <w:rFonts w:ascii="Arial" w:hAnsi="Arial" w:cs="Arial"/>
          <w:b/>
          <w:bCs/>
          <w:sz w:val="24"/>
          <w:szCs w:val="24"/>
        </w:rPr>
      </w:pPr>
      <w:r w:rsidRPr="005205AF">
        <w:rPr>
          <w:rFonts w:ascii="Arial" w:hAnsi="Arial" w:cs="Arial"/>
          <w:b/>
          <w:bCs/>
          <w:sz w:val="24"/>
          <w:szCs w:val="24"/>
        </w:rPr>
        <w:t>General note</w:t>
      </w:r>
    </w:p>
    <w:p w14:paraId="777C1608" w14:textId="77777777" w:rsidR="00B201D5" w:rsidRPr="005205AF" w:rsidRDefault="00B201D5" w:rsidP="00B201D5">
      <w:pPr>
        <w:pStyle w:val="NoSpacing"/>
        <w:jc w:val="both"/>
        <w:rPr>
          <w:rFonts w:ascii="Arial" w:hAnsi="Arial" w:cs="Arial"/>
          <w:sz w:val="24"/>
          <w:szCs w:val="24"/>
        </w:rPr>
      </w:pPr>
      <w:r w:rsidRPr="005205AF">
        <w:rPr>
          <w:rFonts w:ascii="Arial" w:hAnsi="Arial" w:cs="Arial"/>
          <w:sz w:val="24"/>
          <w:szCs w:val="24"/>
        </w:rPr>
        <w:t>Applicants should demonstrate in their application how they meet all the criteria outlined above. Clear evidence should be provided of all the elements of each criterion in the application form giving specific length of experience, examples, and dates. It is not sufficient to simply provide a list of duties and responsibilities. The selection panel will not make assumptions from the title of an applicant’s post or the nature of the organisation as to the skills and experience gained.</w:t>
      </w:r>
    </w:p>
    <w:p w14:paraId="6E662FCB" w14:textId="77777777" w:rsidR="00B201D5" w:rsidRPr="005205AF" w:rsidRDefault="00B201D5" w:rsidP="00B201D5">
      <w:pPr>
        <w:pStyle w:val="NoSpacing"/>
        <w:jc w:val="both"/>
        <w:rPr>
          <w:rFonts w:ascii="Arial" w:hAnsi="Arial" w:cs="Arial"/>
          <w:bCs/>
          <w:sz w:val="24"/>
          <w:szCs w:val="24"/>
        </w:rPr>
      </w:pPr>
    </w:p>
    <w:p w14:paraId="61448325" w14:textId="77777777" w:rsidR="00B201D5" w:rsidRPr="005205AF" w:rsidRDefault="00B201D5" w:rsidP="00B201D5">
      <w:pPr>
        <w:spacing w:after="0" w:line="240" w:lineRule="auto"/>
        <w:jc w:val="both"/>
        <w:rPr>
          <w:rFonts w:ascii="Arial" w:eastAsia="Times New Roman" w:hAnsi="Arial" w:cs="Arial"/>
          <w:b/>
          <w:bCs/>
          <w:sz w:val="24"/>
          <w:szCs w:val="24"/>
          <w:lang w:val="en-US"/>
        </w:rPr>
      </w:pPr>
      <w:r w:rsidRPr="005205AF">
        <w:rPr>
          <w:rFonts w:ascii="Arial" w:hAnsi="Arial" w:cs="Arial"/>
          <w:b/>
          <w:bCs/>
          <w:sz w:val="24"/>
          <w:szCs w:val="24"/>
        </w:rPr>
        <w:t>If an applicant does not provide sufficient detail, including the appropriate dates, in their application form against each individual criterion as stated, the selection panel will reject the application.</w:t>
      </w:r>
    </w:p>
    <w:p w14:paraId="1C67FAC9" w14:textId="77777777" w:rsidR="00B201D5" w:rsidRPr="000C770A" w:rsidRDefault="00B201D5" w:rsidP="00B201D5">
      <w:pPr>
        <w:spacing w:after="0" w:line="240" w:lineRule="auto"/>
        <w:jc w:val="both"/>
        <w:rPr>
          <w:rFonts w:ascii="Arial" w:eastAsia="Times New Roman" w:hAnsi="Arial" w:cs="Arial"/>
          <w:sz w:val="24"/>
          <w:szCs w:val="24"/>
        </w:rPr>
      </w:pPr>
    </w:p>
    <w:p w14:paraId="5C0CAA6A" w14:textId="77777777" w:rsidR="00B201D5" w:rsidRDefault="00B201D5" w:rsidP="00B201D5">
      <w:pPr>
        <w:rPr>
          <w:rFonts w:ascii="Arial" w:eastAsia="Times New Roman" w:hAnsi="Arial" w:cs="Arial"/>
          <w:b/>
          <w:bCs/>
          <w:sz w:val="24"/>
          <w:szCs w:val="24"/>
          <w:lang w:val="en-US"/>
        </w:rPr>
      </w:pPr>
      <w:r>
        <w:rPr>
          <w:rFonts w:ascii="Arial" w:eastAsia="Times New Roman" w:hAnsi="Arial" w:cs="Arial"/>
          <w:b/>
          <w:bCs/>
          <w:sz w:val="24"/>
          <w:szCs w:val="24"/>
          <w:lang w:val="en-US"/>
        </w:rPr>
        <w:br w:type="page"/>
      </w:r>
    </w:p>
    <w:p w14:paraId="6CF28397" w14:textId="77777777" w:rsidR="00B201D5" w:rsidRPr="003A138D" w:rsidRDefault="00B201D5" w:rsidP="00B201D5">
      <w:pPr>
        <w:pStyle w:val="Default"/>
        <w:rPr>
          <w:bCs/>
        </w:rPr>
      </w:pPr>
      <w:r>
        <w:rPr>
          <w:b/>
          <w:bCs/>
        </w:rPr>
        <w:lastRenderedPageBreak/>
        <w:t>CORE COMPETENCIES</w:t>
      </w:r>
    </w:p>
    <w:p w14:paraId="2EAF24F4" w14:textId="77777777" w:rsidR="00B201D5" w:rsidRPr="003A138D" w:rsidRDefault="00B201D5" w:rsidP="00B201D5">
      <w:pPr>
        <w:pStyle w:val="Default"/>
      </w:pPr>
    </w:p>
    <w:p w14:paraId="10296A1A" w14:textId="77777777" w:rsidR="00B201D5" w:rsidRDefault="00B201D5" w:rsidP="00B201D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The NICS Competency Framework 2014 (updated April 2018) sets out what people in different grades need to do in order to be effective at work.  It is not enough to just have the knowledge and skills to do our jobs.  Competence is about what people actually do, it is about how we apply or demonstrate our knowledge and skills whilst carrying out our tasks. Demonstrated competence is observable and measurable.</w:t>
      </w:r>
    </w:p>
    <w:p w14:paraId="1FD82989" w14:textId="77777777" w:rsidR="00B201D5" w:rsidRDefault="00B201D5" w:rsidP="00B201D5">
      <w:pPr>
        <w:autoSpaceDE w:val="0"/>
        <w:autoSpaceDN w:val="0"/>
        <w:adjustRightInd w:val="0"/>
        <w:spacing w:after="0" w:line="240" w:lineRule="auto"/>
        <w:jc w:val="both"/>
        <w:rPr>
          <w:rFonts w:ascii="Arial" w:hAnsi="Arial" w:cs="Arial"/>
          <w:color w:val="000000"/>
          <w:sz w:val="24"/>
          <w:szCs w:val="24"/>
        </w:rPr>
      </w:pPr>
    </w:p>
    <w:p w14:paraId="42BE2830" w14:textId="77777777" w:rsidR="00B201D5" w:rsidRPr="009A2EE3" w:rsidRDefault="00B201D5" w:rsidP="00B201D5">
      <w:pPr>
        <w:autoSpaceDE w:val="0"/>
        <w:autoSpaceDN w:val="0"/>
        <w:adjustRightInd w:val="0"/>
        <w:spacing w:after="0" w:line="240" w:lineRule="auto"/>
        <w:jc w:val="both"/>
        <w:rPr>
          <w:rFonts w:ascii="Arial" w:hAnsi="Arial" w:cs="Arial"/>
          <w:sz w:val="24"/>
          <w:szCs w:val="24"/>
        </w:rPr>
      </w:pPr>
      <w:r w:rsidRPr="009A2EE3">
        <w:rPr>
          <w:rFonts w:ascii="Arial" w:hAnsi="Arial" w:cs="Arial"/>
          <w:sz w:val="24"/>
          <w:szCs w:val="24"/>
        </w:rPr>
        <w:t>This post is similar to Deputy Principal</w:t>
      </w:r>
      <w:r w:rsidRPr="009A2EE3">
        <w:rPr>
          <w:rFonts w:ascii="Arial" w:hAnsi="Arial" w:cs="Arial"/>
          <w:color w:val="000000"/>
          <w:sz w:val="24"/>
          <w:szCs w:val="24"/>
        </w:rPr>
        <w:t xml:space="preserve"> grade (DP) </w:t>
      </w:r>
      <w:r w:rsidRPr="009A2EE3">
        <w:rPr>
          <w:rFonts w:ascii="Arial" w:hAnsi="Arial" w:cs="Arial"/>
          <w:sz w:val="24"/>
          <w:szCs w:val="24"/>
        </w:rPr>
        <w:t xml:space="preserve">in the NICS.  Further information on the Core Competences associated with this grade can be accessed through </w:t>
      </w:r>
      <w:hyperlink r:id="rId13" w:history="1">
        <w:r w:rsidRPr="009A2EE3">
          <w:rPr>
            <w:rStyle w:val="Hyperlink"/>
            <w:rFonts w:ascii="Arial" w:hAnsi="Arial" w:cs="Arial"/>
            <w:sz w:val="24"/>
            <w:szCs w:val="24"/>
          </w:rPr>
          <w:t>www.nicsrecruitment.gov.uk</w:t>
        </w:r>
      </w:hyperlink>
      <w:r w:rsidRPr="009A2EE3">
        <w:rPr>
          <w:rFonts w:ascii="Arial" w:hAnsi="Arial" w:cs="Arial"/>
          <w:sz w:val="24"/>
          <w:szCs w:val="24"/>
        </w:rPr>
        <w:t xml:space="preserve">. </w:t>
      </w:r>
    </w:p>
    <w:p w14:paraId="141894DA" w14:textId="77777777" w:rsidR="00B201D5" w:rsidRPr="009A2EE3" w:rsidRDefault="00B201D5" w:rsidP="00B201D5">
      <w:pPr>
        <w:autoSpaceDE w:val="0"/>
        <w:autoSpaceDN w:val="0"/>
        <w:adjustRightInd w:val="0"/>
        <w:spacing w:after="0" w:line="240" w:lineRule="auto"/>
        <w:jc w:val="both"/>
        <w:rPr>
          <w:rFonts w:ascii="Arial" w:hAnsi="Arial" w:cs="Arial"/>
          <w:color w:val="000000"/>
          <w:sz w:val="24"/>
          <w:szCs w:val="24"/>
        </w:rPr>
      </w:pPr>
    </w:p>
    <w:p w14:paraId="0E1339C1" w14:textId="77777777" w:rsidR="00B201D5" w:rsidRPr="009A2EE3" w:rsidRDefault="00B201D5" w:rsidP="00B201D5">
      <w:pPr>
        <w:autoSpaceDE w:val="0"/>
        <w:autoSpaceDN w:val="0"/>
        <w:adjustRightInd w:val="0"/>
        <w:spacing w:after="0" w:line="240" w:lineRule="auto"/>
        <w:jc w:val="both"/>
        <w:rPr>
          <w:rFonts w:ascii="Arial" w:hAnsi="Arial" w:cs="Arial"/>
          <w:sz w:val="24"/>
          <w:szCs w:val="24"/>
        </w:rPr>
      </w:pPr>
      <w:r w:rsidRPr="009A2EE3">
        <w:rPr>
          <w:rFonts w:ascii="Arial" w:hAnsi="Arial" w:cs="Arial"/>
          <w:b/>
          <w:sz w:val="24"/>
          <w:szCs w:val="24"/>
        </w:rPr>
        <w:t xml:space="preserve">Competency Based Interview:  </w:t>
      </w:r>
      <w:r w:rsidRPr="009A2EE3">
        <w:rPr>
          <w:rFonts w:ascii="Arial" w:hAnsi="Arial" w:cs="Arial"/>
          <w:color w:val="000000"/>
          <w:sz w:val="24"/>
          <w:szCs w:val="24"/>
        </w:rPr>
        <w:t>The competency-based interview will be conducted by a panel consisting of 3 suitably qualified professionals.  Due regard will be given to the composition of the selection panel in respect of gender and community balance</w:t>
      </w:r>
      <w:r w:rsidRPr="009A2EE3">
        <w:rPr>
          <w:rFonts w:ascii="Arial" w:hAnsi="Arial" w:cs="Arial"/>
          <w:sz w:val="24"/>
          <w:szCs w:val="24"/>
        </w:rPr>
        <w:t>.</w:t>
      </w:r>
    </w:p>
    <w:p w14:paraId="129B4A54" w14:textId="77777777" w:rsidR="00B201D5" w:rsidRPr="009A2EE3" w:rsidRDefault="00B201D5" w:rsidP="00B201D5">
      <w:pPr>
        <w:autoSpaceDE w:val="0"/>
        <w:autoSpaceDN w:val="0"/>
        <w:adjustRightInd w:val="0"/>
        <w:spacing w:after="0" w:line="240" w:lineRule="auto"/>
        <w:jc w:val="both"/>
        <w:rPr>
          <w:rFonts w:ascii="Arial" w:hAnsi="Arial" w:cs="Arial"/>
          <w:color w:val="000000"/>
          <w:sz w:val="24"/>
          <w:szCs w:val="24"/>
        </w:rPr>
      </w:pPr>
    </w:p>
    <w:p w14:paraId="6A7F283E" w14:textId="77777777" w:rsidR="00B201D5" w:rsidRPr="009A2EE3" w:rsidRDefault="00B201D5" w:rsidP="00B201D5">
      <w:pPr>
        <w:autoSpaceDE w:val="0"/>
        <w:autoSpaceDN w:val="0"/>
        <w:adjustRightInd w:val="0"/>
        <w:spacing w:after="0" w:line="240" w:lineRule="auto"/>
        <w:jc w:val="both"/>
        <w:rPr>
          <w:rFonts w:ascii="Arial" w:hAnsi="Arial" w:cs="Arial"/>
          <w:b/>
          <w:bCs/>
          <w:sz w:val="24"/>
          <w:szCs w:val="24"/>
        </w:rPr>
      </w:pPr>
      <w:r w:rsidRPr="009A2EE3">
        <w:rPr>
          <w:rFonts w:ascii="Arial" w:hAnsi="Arial" w:cs="Arial"/>
          <w:bCs/>
          <w:iCs/>
          <w:sz w:val="24"/>
          <w:szCs w:val="24"/>
        </w:rPr>
        <w:t xml:space="preserve">If necessary, COPNI reserves the right to hold a two-stage interview process. </w:t>
      </w:r>
    </w:p>
    <w:p w14:paraId="2B37C76A" w14:textId="77777777" w:rsidR="00B201D5" w:rsidRPr="009A2EE3" w:rsidRDefault="00B201D5" w:rsidP="00B201D5">
      <w:pPr>
        <w:autoSpaceDE w:val="0"/>
        <w:autoSpaceDN w:val="0"/>
        <w:adjustRightInd w:val="0"/>
        <w:spacing w:after="0" w:line="240" w:lineRule="auto"/>
        <w:jc w:val="both"/>
        <w:rPr>
          <w:rFonts w:ascii="Arial" w:hAnsi="Arial" w:cs="Arial"/>
          <w:bCs/>
          <w:sz w:val="24"/>
          <w:szCs w:val="24"/>
        </w:rPr>
      </w:pPr>
    </w:p>
    <w:p w14:paraId="15E9EEC6" w14:textId="77777777" w:rsidR="00B201D5" w:rsidRPr="009A2EE3" w:rsidRDefault="00B201D5" w:rsidP="00B201D5">
      <w:pPr>
        <w:autoSpaceDE w:val="0"/>
        <w:autoSpaceDN w:val="0"/>
        <w:adjustRightInd w:val="0"/>
        <w:spacing w:after="0" w:line="240" w:lineRule="auto"/>
        <w:jc w:val="both"/>
        <w:rPr>
          <w:rFonts w:ascii="Arial" w:hAnsi="Arial" w:cs="Arial"/>
          <w:sz w:val="24"/>
          <w:szCs w:val="24"/>
        </w:rPr>
      </w:pPr>
      <w:r w:rsidRPr="009A2EE3">
        <w:rPr>
          <w:rFonts w:ascii="Arial" w:hAnsi="Arial" w:cs="Arial"/>
          <w:sz w:val="24"/>
          <w:szCs w:val="24"/>
        </w:rPr>
        <w:t xml:space="preserve">In addition to satisfying the eligibility criteria and shortlisting criteria applicants will also </w:t>
      </w:r>
      <w:r w:rsidRPr="009A2EE3">
        <w:rPr>
          <w:rFonts w:ascii="Arial" w:hAnsi="Arial" w:cs="Arial"/>
          <w:bCs/>
          <w:sz w:val="24"/>
          <w:szCs w:val="24"/>
        </w:rPr>
        <w:t>be expected to display the following competencies and skills at the interview</w:t>
      </w:r>
      <w:r w:rsidRPr="009A2EE3">
        <w:rPr>
          <w:rFonts w:ascii="Arial" w:hAnsi="Arial" w:cs="Arial"/>
          <w:sz w:val="24"/>
          <w:szCs w:val="24"/>
        </w:rPr>
        <w:t>:</w:t>
      </w:r>
    </w:p>
    <w:p w14:paraId="4A79DD6C" w14:textId="77777777" w:rsidR="00B201D5" w:rsidRPr="009A2EE3" w:rsidRDefault="00B201D5" w:rsidP="00B201D5">
      <w:pPr>
        <w:autoSpaceDE w:val="0"/>
        <w:autoSpaceDN w:val="0"/>
        <w:adjustRightInd w:val="0"/>
        <w:spacing w:after="0" w:line="240" w:lineRule="auto"/>
        <w:jc w:val="both"/>
        <w:rPr>
          <w:rFonts w:ascii="Arial" w:hAnsi="Arial" w:cs="Arial"/>
          <w:sz w:val="24"/>
          <w:szCs w:val="24"/>
        </w:rPr>
      </w:pPr>
    </w:p>
    <w:p w14:paraId="40305A9E" w14:textId="77777777" w:rsidR="00B201D5" w:rsidRPr="009A2EE3" w:rsidRDefault="00B201D5" w:rsidP="00B201D5">
      <w:pPr>
        <w:pStyle w:val="NoSpacing"/>
        <w:jc w:val="both"/>
        <w:rPr>
          <w:rFonts w:ascii="Arial" w:hAnsi="Arial" w:cs="Arial"/>
          <w:b/>
          <w:bCs/>
          <w:sz w:val="24"/>
          <w:szCs w:val="24"/>
        </w:rPr>
      </w:pPr>
      <w:r w:rsidRPr="009A2EE3">
        <w:rPr>
          <w:rFonts w:ascii="Arial" w:hAnsi="Arial" w:cs="Arial"/>
          <w:b/>
          <w:bCs/>
          <w:sz w:val="24"/>
          <w:szCs w:val="24"/>
        </w:rPr>
        <w:t>Seeing the big picture</w:t>
      </w:r>
    </w:p>
    <w:p w14:paraId="1A1125D5"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Be alert to emerging issues, legislation and trends which might impact, or benefit own and team’s work.</w:t>
      </w:r>
    </w:p>
    <w:p w14:paraId="1EE52C54"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Understand own business area strategy and how this contributes to departmental policies and priorities.</w:t>
      </w:r>
    </w:p>
    <w:p w14:paraId="58E26516"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Contribute to the development of policies, plans and service provision to meet citizens’ diverse needs based on an up-to-date knowledge of needs, issues, and relevant good practice.</w:t>
      </w:r>
    </w:p>
    <w:p w14:paraId="004CDD47"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Ensure own business area/team activities are aligned to departmental activity, policy, and priorities.</w:t>
      </w:r>
    </w:p>
    <w:p w14:paraId="1FD1AFEE" w14:textId="77777777" w:rsidR="00B201D5" w:rsidRPr="009A2EE3" w:rsidRDefault="00B201D5" w:rsidP="00B201D5">
      <w:pPr>
        <w:pStyle w:val="ListParagraph"/>
        <w:numPr>
          <w:ilvl w:val="0"/>
          <w:numId w:val="37"/>
        </w:numPr>
        <w:autoSpaceDE w:val="0"/>
        <w:autoSpaceDN w:val="0"/>
        <w:adjustRightInd w:val="0"/>
        <w:spacing w:line="240" w:lineRule="auto"/>
        <w:contextualSpacing/>
        <w:jc w:val="both"/>
        <w:rPr>
          <w:sz w:val="24"/>
          <w:szCs w:val="24"/>
        </w:rPr>
      </w:pPr>
      <w:r w:rsidRPr="009A2EE3">
        <w:rPr>
          <w:sz w:val="24"/>
          <w:szCs w:val="24"/>
        </w:rPr>
        <w:t>Actively seek out and share experience to develop understanding and knowledge of own work and of team’s business area.</w:t>
      </w:r>
    </w:p>
    <w:p w14:paraId="4A570DB6"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Seek to understand how the services, activities, and strategies work together in the business area to create value for the customer/end user.</w:t>
      </w:r>
    </w:p>
    <w:p w14:paraId="08B5D597" w14:textId="77777777" w:rsidR="00B201D5" w:rsidRPr="009A2EE3" w:rsidRDefault="00B201D5" w:rsidP="00B201D5">
      <w:pPr>
        <w:pStyle w:val="NoSpacing"/>
        <w:jc w:val="both"/>
        <w:rPr>
          <w:rFonts w:ascii="Arial" w:hAnsi="Arial" w:cs="Arial"/>
          <w:sz w:val="24"/>
          <w:szCs w:val="24"/>
        </w:rPr>
      </w:pPr>
    </w:p>
    <w:p w14:paraId="42CFA67F" w14:textId="77777777" w:rsidR="00B201D5" w:rsidRPr="009A2EE3" w:rsidRDefault="00B201D5" w:rsidP="00B201D5">
      <w:pPr>
        <w:pStyle w:val="NoSpacing"/>
        <w:jc w:val="both"/>
        <w:rPr>
          <w:rFonts w:ascii="Arial" w:hAnsi="Arial" w:cs="Arial"/>
          <w:b/>
          <w:bCs/>
          <w:sz w:val="24"/>
          <w:szCs w:val="24"/>
        </w:rPr>
      </w:pPr>
      <w:r w:rsidRPr="009A2EE3">
        <w:rPr>
          <w:rFonts w:ascii="Arial" w:hAnsi="Arial" w:cs="Arial"/>
          <w:b/>
          <w:bCs/>
          <w:sz w:val="24"/>
          <w:szCs w:val="24"/>
        </w:rPr>
        <w:t>Changing and improving</w:t>
      </w:r>
    </w:p>
    <w:p w14:paraId="33332929"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Find ways to improve systems, policy development and structures to deliver with more streamlined resources.</w:t>
      </w:r>
    </w:p>
    <w:p w14:paraId="4CBEC743"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Regularly review procedures or systems with teams to identify improvements and simplify processes and decision making.</w:t>
      </w:r>
    </w:p>
    <w:p w14:paraId="4DEF261D"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Be prepared to take managed risks, ensuring these are planned and their impact assessed.</w:t>
      </w:r>
    </w:p>
    <w:p w14:paraId="6A95F907"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Actively encourage ideas from a wide range of sources and stakeholders and use these to inform own thinking.</w:t>
      </w:r>
    </w:p>
    <w:p w14:paraId="167F8139"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Be willing to meet the challenges of difficult or complex changes, encouraging and supporting others to do the same.</w:t>
      </w:r>
    </w:p>
    <w:p w14:paraId="348D2EF7"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Prepare for and respond appropriately to the range of possible effects that change may have on role/team.</w:t>
      </w:r>
    </w:p>
    <w:p w14:paraId="274F899B" w14:textId="77777777" w:rsidR="00B201D5" w:rsidRDefault="00B201D5" w:rsidP="00B201D5">
      <w:pPr>
        <w:pStyle w:val="NoSpacing"/>
        <w:jc w:val="both"/>
        <w:rPr>
          <w:rFonts w:ascii="Arial" w:hAnsi="Arial" w:cs="Arial"/>
          <w:sz w:val="24"/>
          <w:szCs w:val="24"/>
        </w:rPr>
      </w:pPr>
    </w:p>
    <w:p w14:paraId="315ECAEA" w14:textId="77777777" w:rsidR="00B201D5" w:rsidRPr="009A2EE3" w:rsidRDefault="00B201D5" w:rsidP="00B201D5">
      <w:pPr>
        <w:pStyle w:val="NoSpacing"/>
        <w:jc w:val="both"/>
        <w:rPr>
          <w:rFonts w:ascii="Arial" w:hAnsi="Arial" w:cs="Arial"/>
          <w:sz w:val="24"/>
          <w:szCs w:val="24"/>
        </w:rPr>
      </w:pPr>
    </w:p>
    <w:p w14:paraId="1C9B310D" w14:textId="77777777" w:rsidR="00B201D5" w:rsidRPr="009A2EE3" w:rsidRDefault="00B201D5" w:rsidP="00B201D5">
      <w:pPr>
        <w:pStyle w:val="NoSpacing"/>
        <w:jc w:val="both"/>
        <w:rPr>
          <w:rFonts w:ascii="Arial" w:hAnsi="Arial" w:cs="Arial"/>
          <w:sz w:val="24"/>
          <w:szCs w:val="24"/>
        </w:rPr>
      </w:pPr>
      <w:r w:rsidRPr="009A2EE3">
        <w:rPr>
          <w:rFonts w:ascii="Arial" w:hAnsi="Arial" w:cs="Arial"/>
          <w:b/>
          <w:bCs/>
          <w:sz w:val="24"/>
          <w:szCs w:val="24"/>
        </w:rPr>
        <w:lastRenderedPageBreak/>
        <w:t>Making Effective Decisions</w:t>
      </w:r>
    </w:p>
    <w:p w14:paraId="08B5827D"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Make decisions when they are needed, even if they prove difficult or unpopular.</w:t>
      </w:r>
    </w:p>
    <w:p w14:paraId="365BA2D1"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Identify a range of relevant and credible information sources and recognise the need to collect new data, when necessary, from internal and external sources.</w:t>
      </w:r>
    </w:p>
    <w:p w14:paraId="7482089C"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Recognise patterns and trends in a wide range of evidence/data that may affect policy and draw key conclusions.</w:t>
      </w:r>
    </w:p>
    <w:p w14:paraId="3B913CF6"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Explore different options outlining costs, benefits, risks, and potential responses to each.</w:t>
      </w:r>
    </w:p>
    <w:p w14:paraId="4DDC7F9C"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Recognise scope of own authority for decision making and empower team members to make decisions.</w:t>
      </w:r>
    </w:p>
    <w:p w14:paraId="1F186023"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Invite challenge and, where appropriate, involve others in decision making to help build engagement and present robust recommendations.</w:t>
      </w:r>
    </w:p>
    <w:p w14:paraId="052CD7BD" w14:textId="77777777" w:rsidR="00B201D5" w:rsidRPr="009A2EE3" w:rsidRDefault="00B201D5" w:rsidP="00B201D5">
      <w:pPr>
        <w:pStyle w:val="NoSpacing"/>
        <w:jc w:val="both"/>
        <w:rPr>
          <w:rFonts w:ascii="Arial" w:hAnsi="Arial" w:cs="Arial"/>
          <w:sz w:val="24"/>
          <w:szCs w:val="24"/>
        </w:rPr>
      </w:pPr>
    </w:p>
    <w:p w14:paraId="245D29E8" w14:textId="77777777" w:rsidR="00B201D5" w:rsidRPr="009A2EE3" w:rsidRDefault="00B201D5" w:rsidP="00B201D5">
      <w:pPr>
        <w:pStyle w:val="NoSpacing"/>
        <w:jc w:val="both"/>
        <w:rPr>
          <w:rFonts w:ascii="Arial" w:hAnsi="Arial" w:cs="Arial"/>
          <w:sz w:val="24"/>
          <w:szCs w:val="24"/>
        </w:rPr>
      </w:pPr>
      <w:r w:rsidRPr="009A2EE3">
        <w:rPr>
          <w:rFonts w:ascii="Arial" w:hAnsi="Arial" w:cs="Arial"/>
          <w:b/>
          <w:bCs/>
          <w:sz w:val="24"/>
          <w:szCs w:val="24"/>
        </w:rPr>
        <w:t>Leading and Communicating</w:t>
      </w:r>
    </w:p>
    <w:p w14:paraId="251D5E42"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Take opportunities to regularly communicate and interact with staff, helping to clarify goals and activities and the links between these and Departmental policy and strategy.</w:t>
      </w:r>
    </w:p>
    <w:p w14:paraId="72B5CD8F"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Recognise, respect, and reward the contribution and achievements of others.</w:t>
      </w:r>
    </w:p>
    <w:p w14:paraId="439BE102"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Communicate effectively orally and in writing in a succinct, engaging manner; know when to stand ground when needed.</w:t>
      </w:r>
    </w:p>
    <w:p w14:paraId="4E13DF85"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Communicate using appropriate styles, methods, and timing, including digital channels, to maximise understanding and impact.</w:t>
      </w:r>
    </w:p>
    <w:p w14:paraId="6B72CA54"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Promote the work of the Department and play an active part in supporting the NICS values and culture.</w:t>
      </w:r>
    </w:p>
    <w:p w14:paraId="2DC8F0A1"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Convey enthusiasm and energy about their work and encourage others to do the same.</w:t>
      </w:r>
    </w:p>
    <w:p w14:paraId="10C40A90" w14:textId="77777777" w:rsidR="00B201D5" w:rsidRPr="009A2EE3" w:rsidRDefault="00B201D5" w:rsidP="00B201D5">
      <w:pPr>
        <w:pStyle w:val="NoSpacing"/>
        <w:jc w:val="both"/>
        <w:rPr>
          <w:rFonts w:ascii="Arial" w:hAnsi="Arial" w:cs="Arial"/>
          <w:sz w:val="24"/>
          <w:szCs w:val="24"/>
        </w:rPr>
      </w:pPr>
    </w:p>
    <w:p w14:paraId="4BD5E105" w14:textId="77777777" w:rsidR="00B201D5" w:rsidRPr="009A2EE3" w:rsidRDefault="00B201D5" w:rsidP="00B201D5">
      <w:pPr>
        <w:pStyle w:val="NoSpacing"/>
        <w:jc w:val="both"/>
        <w:rPr>
          <w:rFonts w:ascii="Arial" w:hAnsi="Arial" w:cs="Arial"/>
          <w:sz w:val="24"/>
          <w:szCs w:val="24"/>
        </w:rPr>
      </w:pPr>
      <w:r w:rsidRPr="009A2EE3">
        <w:rPr>
          <w:rFonts w:ascii="Arial" w:hAnsi="Arial" w:cs="Arial"/>
          <w:b/>
          <w:bCs/>
          <w:sz w:val="24"/>
          <w:szCs w:val="24"/>
        </w:rPr>
        <w:t>Collaborating and Partnering</w:t>
      </w:r>
    </w:p>
    <w:p w14:paraId="67266B2F"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Establish relationships with a range of stakeholders to support delivery of policy and business outcomes.</w:t>
      </w:r>
    </w:p>
    <w:p w14:paraId="47EAD945"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Invest time to generate a common focus and genuine team spirit.</w:t>
      </w:r>
    </w:p>
    <w:p w14:paraId="179DF4D3"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Actively seek input from a diverse range of people.</w:t>
      </w:r>
    </w:p>
    <w:p w14:paraId="21C60471"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Readily share resources to support higher priority work, showing pragmatism and support for the shared goals of the organisation.</w:t>
      </w:r>
    </w:p>
    <w:p w14:paraId="44A528F5"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Deal with conflict in a prompt, calm and constructive manner.</w:t>
      </w:r>
    </w:p>
    <w:p w14:paraId="0F212AE7"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Encourage collaborative team working within own team and across the Department.</w:t>
      </w:r>
    </w:p>
    <w:p w14:paraId="0677A8FA" w14:textId="77777777" w:rsidR="00B201D5" w:rsidRPr="009A2EE3" w:rsidRDefault="00B201D5" w:rsidP="00B201D5">
      <w:pPr>
        <w:pStyle w:val="NoSpacing"/>
        <w:jc w:val="both"/>
        <w:rPr>
          <w:rFonts w:ascii="Arial" w:hAnsi="Arial" w:cs="Arial"/>
          <w:sz w:val="24"/>
          <w:szCs w:val="24"/>
        </w:rPr>
      </w:pPr>
    </w:p>
    <w:p w14:paraId="379A361E" w14:textId="77777777" w:rsidR="00B201D5" w:rsidRPr="009A2EE3" w:rsidRDefault="00B201D5" w:rsidP="00B201D5">
      <w:pPr>
        <w:pStyle w:val="NoSpacing"/>
        <w:jc w:val="both"/>
        <w:rPr>
          <w:rFonts w:ascii="Arial" w:hAnsi="Arial" w:cs="Arial"/>
          <w:sz w:val="24"/>
          <w:szCs w:val="24"/>
        </w:rPr>
      </w:pPr>
      <w:r w:rsidRPr="009A2EE3">
        <w:rPr>
          <w:rFonts w:ascii="Arial" w:hAnsi="Arial" w:cs="Arial"/>
          <w:b/>
          <w:bCs/>
          <w:sz w:val="24"/>
          <w:szCs w:val="24"/>
        </w:rPr>
        <w:t>Building Capability for All</w:t>
      </w:r>
    </w:p>
    <w:p w14:paraId="321AF8B0"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Identify and address team or individual capability requirements and gaps to deliver current and future work.</w:t>
      </w:r>
    </w:p>
    <w:p w14:paraId="4FC33EF8"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Develop team members, devoting time to coach, mentor and develop others.</w:t>
      </w:r>
    </w:p>
    <w:p w14:paraId="1053916E"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Value and respond to different personal needs in the team using these to develop others and promote inclusiveness.</w:t>
      </w:r>
    </w:p>
    <w:p w14:paraId="70FEDA90"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Proactively manage own career and identify own learning needs with line manager, plan and carry out workplace learning opportunities.</w:t>
      </w:r>
    </w:p>
    <w:p w14:paraId="7C13A997"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Continually seek and act on feedback to evaluate and improve their own and team’s performance.</w:t>
      </w:r>
    </w:p>
    <w:p w14:paraId="195DF99F" w14:textId="77777777" w:rsidR="00B201D5" w:rsidRPr="009A2EE3" w:rsidRDefault="00B201D5" w:rsidP="00B201D5">
      <w:pPr>
        <w:pStyle w:val="NoSpacing"/>
        <w:jc w:val="both"/>
        <w:rPr>
          <w:rFonts w:ascii="Arial" w:hAnsi="Arial" w:cs="Arial"/>
          <w:sz w:val="24"/>
          <w:szCs w:val="24"/>
        </w:rPr>
      </w:pPr>
    </w:p>
    <w:p w14:paraId="453E14AA" w14:textId="77777777" w:rsidR="00B201D5" w:rsidRPr="009A2EE3" w:rsidRDefault="00B201D5" w:rsidP="00B201D5">
      <w:pPr>
        <w:pStyle w:val="NoSpacing"/>
        <w:jc w:val="both"/>
        <w:rPr>
          <w:rFonts w:ascii="Arial" w:hAnsi="Arial" w:cs="Arial"/>
          <w:sz w:val="24"/>
          <w:szCs w:val="24"/>
        </w:rPr>
      </w:pPr>
      <w:r w:rsidRPr="009A2EE3">
        <w:rPr>
          <w:rFonts w:ascii="Arial" w:hAnsi="Arial" w:cs="Arial"/>
          <w:b/>
          <w:bCs/>
          <w:sz w:val="24"/>
          <w:szCs w:val="24"/>
        </w:rPr>
        <w:t>Delivering Value for Money</w:t>
      </w:r>
    </w:p>
    <w:p w14:paraId="79AB97AB"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Recommend actions to achieve value for money and efficiency and reduce fraud and error.</w:t>
      </w:r>
    </w:p>
    <w:p w14:paraId="46E67A20"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lastRenderedPageBreak/>
        <w:t>Cultivate and encourage an awareness of cost, using clear simple examples of benefits and how to measure outcomes.</w:t>
      </w:r>
    </w:p>
    <w:p w14:paraId="12E7F2F9"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Work confidently with performance management and financial data to prepare forecasts and manage and monitor budget against agreed plans.</w:t>
      </w:r>
    </w:p>
    <w:p w14:paraId="6760E9A9"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Follow appropriate financial procedures to monitor contracts to ensure deliverables are achieved.</w:t>
      </w:r>
    </w:p>
    <w:p w14:paraId="0BF0E2DF"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Monitor the use of resources in line with organisational procedures and plans and hold team to account.</w:t>
      </w:r>
    </w:p>
    <w:p w14:paraId="333C3CC2" w14:textId="77777777" w:rsidR="00B201D5" w:rsidRPr="009A2EE3" w:rsidRDefault="00B201D5" w:rsidP="00B201D5">
      <w:pPr>
        <w:pStyle w:val="NoSpacing"/>
        <w:jc w:val="both"/>
        <w:rPr>
          <w:rFonts w:ascii="Arial" w:hAnsi="Arial" w:cs="Arial"/>
          <w:sz w:val="24"/>
          <w:szCs w:val="24"/>
        </w:rPr>
      </w:pPr>
    </w:p>
    <w:p w14:paraId="28F3BDB6" w14:textId="77777777" w:rsidR="00B201D5" w:rsidRPr="009A2EE3" w:rsidRDefault="00B201D5" w:rsidP="00B201D5">
      <w:pPr>
        <w:pStyle w:val="NoSpacing"/>
        <w:jc w:val="both"/>
        <w:rPr>
          <w:rFonts w:ascii="Arial" w:hAnsi="Arial" w:cs="Arial"/>
          <w:sz w:val="24"/>
          <w:szCs w:val="24"/>
        </w:rPr>
      </w:pPr>
      <w:r w:rsidRPr="009A2EE3">
        <w:rPr>
          <w:rFonts w:ascii="Arial" w:hAnsi="Arial" w:cs="Arial"/>
          <w:b/>
          <w:bCs/>
          <w:sz w:val="24"/>
          <w:szCs w:val="24"/>
        </w:rPr>
        <w:t>Managing a Quality Service</w:t>
      </w:r>
    </w:p>
    <w:p w14:paraId="29C1C3CA"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Make effective use of project management skills and techniques to deliver outcomes, including identifying risks and mitigating actions.</w:t>
      </w:r>
    </w:p>
    <w:p w14:paraId="0980D99A"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Develop, implement, maintain, and review systems and service standards to provide quality, efficiency, and value for money.</w:t>
      </w:r>
    </w:p>
    <w:p w14:paraId="2F28ABC8"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Work with team to set priorities, goals, objectives, and timescales.</w:t>
      </w:r>
    </w:p>
    <w:p w14:paraId="4652F265"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Establish mechanisms to seek out and respond to feedback from customers about policy and service provided.</w:t>
      </w:r>
    </w:p>
    <w:p w14:paraId="7729E541"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Promote a culture that tackles fraud and error, keeping others informed of outcomes.</w:t>
      </w:r>
    </w:p>
    <w:p w14:paraId="1D4CE347"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Develop proposals to improve the quality of service with involvement from a diverse range of staff, stakeholders, or delivery partners.</w:t>
      </w:r>
    </w:p>
    <w:p w14:paraId="29B7ED97" w14:textId="77777777" w:rsidR="00B201D5" w:rsidRPr="009A2EE3" w:rsidRDefault="00B201D5" w:rsidP="00B201D5">
      <w:pPr>
        <w:pStyle w:val="NoSpacing"/>
        <w:jc w:val="both"/>
        <w:rPr>
          <w:rFonts w:ascii="Arial" w:hAnsi="Arial" w:cs="Arial"/>
          <w:sz w:val="24"/>
          <w:szCs w:val="24"/>
        </w:rPr>
      </w:pPr>
    </w:p>
    <w:p w14:paraId="102288AF" w14:textId="77777777" w:rsidR="00B201D5" w:rsidRPr="009A2EE3" w:rsidRDefault="00B201D5" w:rsidP="00B201D5">
      <w:pPr>
        <w:pStyle w:val="NoSpacing"/>
        <w:jc w:val="both"/>
        <w:rPr>
          <w:rFonts w:ascii="Arial" w:hAnsi="Arial" w:cs="Arial"/>
          <w:sz w:val="24"/>
          <w:szCs w:val="24"/>
        </w:rPr>
      </w:pPr>
      <w:r w:rsidRPr="009A2EE3">
        <w:rPr>
          <w:rFonts w:ascii="Arial" w:hAnsi="Arial" w:cs="Arial"/>
          <w:b/>
          <w:bCs/>
          <w:sz w:val="24"/>
          <w:szCs w:val="24"/>
        </w:rPr>
        <w:t>Delivering at Pace</w:t>
      </w:r>
    </w:p>
    <w:p w14:paraId="17E25859"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Successfully manage, support, and stretch self and team to deliver agreed goals and objectives.</w:t>
      </w:r>
    </w:p>
    <w:p w14:paraId="61641FB4"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Show a positive approach in keeping their own and the team’s efforts focused on the goals that really matter.</w:t>
      </w:r>
    </w:p>
    <w:p w14:paraId="59212045"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Take responsibility for delivering expected outcomes on time and to standard, giving credit to terms and individuals as appropriate.</w:t>
      </w:r>
    </w:p>
    <w:p w14:paraId="66DFD5C6"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Plan ahead but reassess workloads and priorities if situations change or people are facing conflicting demands.</w:t>
      </w:r>
    </w:p>
    <w:p w14:paraId="3418FD8C"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Regularly monitor own and team’s work against policy, milestones or targets and act promptly to keep work on track and maintain performance.</w:t>
      </w:r>
    </w:p>
    <w:p w14:paraId="3DC3BDEC"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Coach and support others to set and achieve challenging goals for themselves.</w:t>
      </w:r>
    </w:p>
    <w:p w14:paraId="1959ED50" w14:textId="77777777" w:rsidR="00B201D5" w:rsidRPr="009A2EE3" w:rsidRDefault="00B201D5" w:rsidP="00B201D5">
      <w:pPr>
        <w:pStyle w:val="NoSpacing"/>
        <w:jc w:val="both"/>
        <w:rPr>
          <w:rFonts w:ascii="Arial" w:hAnsi="Arial" w:cs="Arial"/>
          <w:sz w:val="24"/>
          <w:szCs w:val="24"/>
        </w:rPr>
      </w:pPr>
    </w:p>
    <w:p w14:paraId="29F1E317" w14:textId="77777777" w:rsidR="00B201D5" w:rsidRPr="009A2EE3" w:rsidRDefault="00B201D5" w:rsidP="00B201D5">
      <w:pPr>
        <w:pStyle w:val="NoSpacing"/>
        <w:jc w:val="both"/>
        <w:rPr>
          <w:rFonts w:ascii="Arial" w:hAnsi="Arial" w:cs="Arial"/>
          <w:sz w:val="24"/>
          <w:szCs w:val="24"/>
        </w:rPr>
      </w:pPr>
      <w:r w:rsidRPr="009A2EE3">
        <w:rPr>
          <w:rFonts w:ascii="Arial" w:hAnsi="Arial" w:cs="Arial"/>
          <w:b/>
          <w:bCs/>
          <w:sz w:val="24"/>
          <w:szCs w:val="24"/>
        </w:rPr>
        <w:t>Achieving Outcomes through Delivery Partners</w:t>
      </w:r>
    </w:p>
    <w:p w14:paraId="3FA1B8B4"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Consider, in consultation with experts, alternative ways of working with partners and contractors to identify more efficient outcomes, balancing cost, quality and turnaround times.</w:t>
      </w:r>
    </w:p>
    <w:p w14:paraId="3A37B8F1"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Work with experts in engaging effectively and intelligently with delivery partners in order to define and/or improve policy and service delivery.</w:t>
      </w:r>
    </w:p>
    <w:p w14:paraId="06BED071"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Gather and use evidence to assess the costs, benefits, and risks of a wide range of delivery options when making decisions.</w:t>
      </w:r>
    </w:p>
    <w:p w14:paraId="614F3F30" w14:textId="77777777" w:rsidR="00B201D5" w:rsidRPr="009A2EE3" w:rsidRDefault="00B201D5" w:rsidP="00B201D5">
      <w:pPr>
        <w:pStyle w:val="ListParagraph"/>
        <w:numPr>
          <w:ilvl w:val="0"/>
          <w:numId w:val="37"/>
        </w:numPr>
        <w:spacing w:line="240" w:lineRule="auto"/>
        <w:contextualSpacing/>
        <w:jc w:val="both"/>
        <w:rPr>
          <w:sz w:val="24"/>
          <w:szCs w:val="24"/>
        </w:rPr>
      </w:pPr>
      <w:r w:rsidRPr="009A2EE3">
        <w:rPr>
          <w:sz w:val="24"/>
          <w:szCs w:val="24"/>
        </w:rPr>
        <w:t>Identify and understand relevant legal and commercial terms, concepts, policies, and processes (including project approvals and assurance procedures) to deliver agreed outcomes.</w:t>
      </w:r>
    </w:p>
    <w:p w14:paraId="383800DC" w14:textId="77777777" w:rsidR="00B201D5" w:rsidRPr="009A2EE3" w:rsidRDefault="00B201D5" w:rsidP="00B201D5">
      <w:pPr>
        <w:pStyle w:val="NoSpacing"/>
        <w:jc w:val="both"/>
        <w:rPr>
          <w:rFonts w:ascii="Arial" w:hAnsi="Arial" w:cs="Arial"/>
          <w:sz w:val="24"/>
          <w:szCs w:val="24"/>
        </w:rPr>
      </w:pPr>
    </w:p>
    <w:p w14:paraId="5785CB64" w14:textId="77777777" w:rsidR="00B201D5" w:rsidRPr="00B326B7" w:rsidRDefault="00B201D5" w:rsidP="00B201D5">
      <w:pPr>
        <w:autoSpaceDE w:val="0"/>
        <w:autoSpaceDN w:val="0"/>
        <w:adjustRightInd w:val="0"/>
        <w:spacing w:after="0" w:line="240" w:lineRule="auto"/>
        <w:jc w:val="both"/>
        <w:rPr>
          <w:rFonts w:ascii="Arial" w:hAnsi="Arial" w:cs="Arial"/>
          <w:b/>
          <w:sz w:val="24"/>
          <w:szCs w:val="24"/>
        </w:rPr>
      </w:pPr>
      <w:r w:rsidRPr="00B326B7">
        <w:rPr>
          <w:rFonts w:ascii="Arial" w:hAnsi="Arial" w:cs="Arial"/>
          <w:b/>
          <w:sz w:val="24"/>
          <w:szCs w:val="24"/>
        </w:rPr>
        <w:t xml:space="preserve">Selection panels will design questions to test the applicant’s knowledge and experience in each of the above areas and award marks accordingly.  </w:t>
      </w:r>
      <w:r w:rsidRPr="00B326B7">
        <w:rPr>
          <w:rFonts w:ascii="Arial" w:hAnsi="Arial" w:cs="Arial"/>
          <w:b/>
          <w:color w:val="000000"/>
          <w:sz w:val="24"/>
          <w:szCs w:val="24"/>
        </w:rPr>
        <w:t>The evidence you use may relate to your achievements and/or experiences in any kind of setting, for example, work, education, or leisure and must, of course, be factual.</w:t>
      </w:r>
    </w:p>
    <w:p w14:paraId="42D8A281" w14:textId="77777777" w:rsidR="00B201D5" w:rsidRDefault="00B201D5" w:rsidP="00B201D5">
      <w:pPr>
        <w:spacing w:after="0" w:line="240" w:lineRule="auto"/>
        <w:rPr>
          <w:rFonts w:ascii="Arial" w:hAnsi="Arial" w:cs="Arial"/>
          <w:iCs/>
          <w:sz w:val="24"/>
        </w:rPr>
      </w:pPr>
    </w:p>
    <w:p w14:paraId="0BDF0D47" w14:textId="77777777" w:rsidR="00B201D5" w:rsidRDefault="00B201D5" w:rsidP="00B201D5">
      <w:pPr>
        <w:spacing w:after="0" w:line="240" w:lineRule="auto"/>
        <w:rPr>
          <w:rFonts w:ascii="Arial" w:hAnsi="Arial" w:cs="Arial"/>
          <w:iCs/>
          <w:sz w:val="24"/>
        </w:rPr>
      </w:pPr>
    </w:p>
    <w:p w14:paraId="070D0B2D" w14:textId="77777777" w:rsidR="00B201D5" w:rsidRPr="00570CC5" w:rsidRDefault="00B201D5" w:rsidP="00B201D5">
      <w:pPr>
        <w:pStyle w:val="NoSpacing"/>
        <w:jc w:val="center"/>
        <w:rPr>
          <w:rFonts w:ascii="Arial" w:hAnsi="Arial" w:cs="Arial"/>
          <w:b/>
          <w:sz w:val="20"/>
          <w:szCs w:val="16"/>
        </w:rPr>
      </w:pPr>
      <w:r w:rsidRPr="00570CC5">
        <w:rPr>
          <w:rFonts w:ascii="Arial" w:hAnsi="Arial" w:cs="Arial"/>
          <w:b/>
          <w:sz w:val="20"/>
          <w:szCs w:val="16"/>
        </w:rPr>
        <w:t>The Commissioner for Older People for Northern Ireland is an Equal Opportunities employer and welcomes applications from all suitably qualified applicants regardless of religious belief, political opinion, racial group, gender, age, marital status, sexual orientation and whether or not they possess a disability or have or do not have dependents. Applications from young people (under the age of 35), people with a disability, and people from minority communities are particularly welcomed for this post.</w:t>
      </w:r>
    </w:p>
    <w:p w14:paraId="1A728189" w14:textId="77777777" w:rsidR="00B201D5" w:rsidRPr="00FF2139" w:rsidRDefault="00B201D5" w:rsidP="00B201D5">
      <w:pPr>
        <w:spacing w:after="0" w:line="240" w:lineRule="auto"/>
        <w:rPr>
          <w:rFonts w:ascii="Arial" w:hAnsi="Arial" w:cs="Arial"/>
          <w:iCs/>
          <w:sz w:val="24"/>
        </w:rPr>
      </w:pPr>
    </w:p>
    <w:p w14:paraId="35E0237C" w14:textId="77777777" w:rsidR="00B201D5" w:rsidRPr="005205AF" w:rsidRDefault="00B201D5" w:rsidP="00B201D5">
      <w:pPr>
        <w:pStyle w:val="NoSpacing"/>
        <w:rPr>
          <w:rFonts w:ascii="Arial" w:hAnsi="Arial" w:cs="Arial"/>
          <w:sz w:val="24"/>
          <w:szCs w:val="24"/>
        </w:rPr>
      </w:pPr>
    </w:p>
    <w:p w14:paraId="72BE2728" w14:textId="77777777" w:rsidR="00B201D5" w:rsidRPr="00FF2139" w:rsidRDefault="00B201D5" w:rsidP="00B201D5">
      <w:pPr>
        <w:autoSpaceDE w:val="0"/>
        <w:autoSpaceDN w:val="0"/>
        <w:adjustRightInd w:val="0"/>
        <w:spacing w:after="0" w:line="240" w:lineRule="auto"/>
        <w:jc w:val="both"/>
        <w:rPr>
          <w:rFonts w:ascii="Arial" w:hAnsi="Arial" w:cs="Arial"/>
          <w:iCs/>
          <w:sz w:val="24"/>
        </w:rPr>
      </w:pPr>
    </w:p>
    <w:p w14:paraId="179999F1" w14:textId="77777777" w:rsidR="007E55FF" w:rsidRPr="009A4F0D" w:rsidRDefault="007E55FF" w:rsidP="009A4F0D"/>
    <w:sectPr w:rsidR="007E55FF" w:rsidRPr="009A4F0D" w:rsidSect="009A7333">
      <w:headerReference w:type="even" r:id="rId14"/>
      <w:headerReference w:type="default" r:id="rId15"/>
      <w:footerReference w:type="even" r:id="rId16"/>
      <w:footerReference w:type="default" r:id="rId17"/>
      <w:headerReference w:type="first" r:id="rId18"/>
      <w:footerReference w:type="first" r:id="rId19"/>
      <w:pgSz w:w="11907" w:h="16838" w:code="9"/>
      <w:pgMar w:top="1093" w:right="1080" w:bottom="1276"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F38A5" w14:textId="77777777" w:rsidR="00252D8A" w:rsidRDefault="00252D8A">
      <w:pPr>
        <w:spacing w:after="0" w:line="240" w:lineRule="auto"/>
      </w:pPr>
      <w:r>
        <w:separator/>
      </w:r>
    </w:p>
  </w:endnote>
  <w:endnote w:type="continuationSeparator" w:id="0">
    <w:p w14:paraId="7FA10F59" w14:textId="77777777" w:rsidR="00252D8A" w:rsidRDefault="00252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88BEA" w14:textId="77777777" w:rsidR="00011984" w:rsidRDefault="00011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0740597"/>
      <w:docPartObj>
        <w:docPartGallery w:val="Page Numbers (Bottom of Page)"/>
        <w:docPartUnique/>
      </w:docPartObj>
    </w:sdtPr>
    <w:sdtEndPr/>
    <w:sdtContent>
      <w:sdt>
        <w:sdtPr>
          <w:id w:val="-1705238520"/>
          <w:docPartObj>
            <w:docPartGallery w:val="Page Numbers (Top of Page)"/>
            <w:docPartUnique/>
          </w:docPartObj>
        </w:sdtPr>
        <w:sdtEndPr/>
        <w:sdtContent>
          <w:p w14:paraId="0B969725" w14:textId="1E9F6349" w:rsidR="00371838" w:rsidRDefault="00371838" w:rsidP="00B77DA9">
            <w:pPr>
              <w:pStyle w:val="Footer"/>
              <w:jc w:val="right"/>
            </w:pPr>
            <w:r w:rsidRPr="002300FB">
              <w:rPr>
                <w:sz w:val="24"/>
                <w:szCs w:val="24"/>
              </w:rPr>
              <w:t xml:space="preserve">Page </w:t>
            </w:r>
            <w:r w:rsidRPr="002300FB">
              <w:rPr>
                <w:b/>
                <w:bCs/>
                <w:sz w:val="24"/>
                <w:szCs w:val="24"/>
              </w:rPr>
              <w:fldChar w:fldCharType="begin"/>
            </w:r>
            <w:r w:rsidRPr="002300FB">
              <w:rPr>
                <w:b/>
                <w:bCs/>
                <w:sz w:val="24"/>
                <w:szCs w:val="24"/>
              </w:rPr>
              <w:instrText xml:space="preserve"> PAGE </w:instrText>
            </w:r>
            <w:r w:rsidRPr="002300FB">
              <w:rPr>
                <w:b/>
                <w:bCs/>
                <w:sz w:val="24"/>
                <w:szCs w:val="24"/>
              </w:rPr>
              <w:fldChar w:fldCharType="separate"/>
            </w:r>
            <w:r>
              <w:rPr>
                <w:b/>
                <w:bCs/>
                <w:noProof/>
                <w:sz w:val="24"/>
                <w:szCs w:val="24"/>
              </w:rPr>
              <w:t>19</w:t>
            </w:r>
            <w:r w:rsidRPr="002300FB">
              <w:rPr>
                <w:b/>
                <w:bCs/>
                <w:sz w:val="24"/>
                <w:szCs w:val="24"/>
              </w:rPr>
              <w:fldChar w:fldCharType="end"/>
            </w:r>
            <w:r w:rsidRPr="002300FB">
              <w:rPr>
                <w:sz w:val="24"/>
                <w:szCs w:val="24"/>
              </w:rPr>
              <w:t xml:space="preserve"> of </w:t>
            </w:r>
            <w:r w:rsidRPr="002300FB">
              <w:rPr>
                <w:b/>
                <w:bCs/>
                <w:sz w:val="24"/>
                <w:szCs w:val="24"/>
              </w:rPr>
              <w:fldChar w:fldCharType="begin"/>
            </w:r>
            <w:r w:rsidRPr="002300FB">
              <w:rPr>
                <w:b/>
                <w:bCs/>
                <w:sz w:val="24"/>
                <w:szCs w:val="24"/>
              </w:rPr>
              <w:instrText xml:space="preserve"> NUMPAGES  </w:instrText>
            </w:r>
            <w:r w:rsidRPr="002300FB">
              <w:rPr>
                <w:b/>
                <w:bCs/>
                <w:sz w:val="24"/>
                <w:szCs w:val="24"/>
              </w:rPr>
              <w:fldChar w:fldCharType="separate"/>
            </w:r>
            <w:r>
              <w:rPr>
                <w:b/>
                <w:bCs/>
                <w:noProof/>
                <w:sz w:val="24"/>
                <w:szCs w:val="24"/>
              </w:rPr>
              <w:t>19</w:t>
            </w:r>
            <w:r w:rsidRPr="002300FB">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BAB66" w14:textId="77777777" w:rsidR="00011984" w:rsidRDefault="00011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4099C" w14:textId="77777777" w:rsidR="00252D8A" w:rsidRDefault="00252D8A">
      <w:pPr>
        <w:spacing w:after="0" w:line="240" w:lineRule="auto"/>
      </w:pPr>
      <w:r>
        <w:separator/>
      </w:r>
    </w:p>
  </w:footnote>
  <w:footnote w:type="continuationSeparator" w:id="0">
    <w:p w14:paraId="1A08FCEB" w14:textId="77777777" w:rsidR="00252D8A" w:rsidRDefault="00252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D5748" w14:textId="442B4797" w:rsidR="00011984" w:rsidRDefault="00011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604AB" w14:textId="4B664099" w:rsidR="00011984" w:rsidRDefault="000119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A074B" w14:textId="76555F05" w:rsidR="00D519C8" w:rsidRDefault="00D519C8" w:rsidP="00D519C8">
    <w:pPr>
      <w:pStyle w:val="Header"/>
      <w:jc w:val="center"/>
    </w:pPr>
    <w:r w:rsidRPr="00296919">
      <w:rPr>
        <w:rFonts w:cs="Arial"/>
        <w:bCs/>
        <w:noProof/>
        <w:color w:val="000000"/>
        <w:sz w:val="20"/>
        <w:lang w:eastAsia="en-GB"/>
      </w:rPr>
      <w:drawing>
        <wp:inline distT="0" distB="0" distL="0" distR="0" wp14:anchorId="4C283F44" wp14:editId="3F0FE0E1">
          <wp:extent cx="5105400" cy="428625"/>
          <wp:effectExtent l="0" t="0" r="0" b="9525"/>
          <wp:docPr id="568199521" name="Picture 56819952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105400"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5E24"/>
    <w:multiLevelType w:val="hybridMultilevel"/>
    <w:tmpl w:val="87FEA2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E24C8"/>
    <w:multiLevelType w:val="hybridMultilevel"/>
    <w:tmpl w:val="EA7C5D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E61ED"/>
    <w:multiLevelType w:val="hybridMultilevel"/>
    <w:tmpl w:val="1158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42A77"/>
    <w:multiLevelType w:val="multilevel"/>
    <w:tmpl w:val="640A49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1C3ACD"/>
    <w:multiLevelType w:val="hybridMultilevel"/>
    <w:tmpl w:val="FECCA550"/>
    <w:lvl w:ilvl="0" w:tplc="408A4D6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2D523B"/>
    <w:multiLevelType w:val="hybridMultilevel"/>
    <w:tmpl w:val="D248A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91C15"/>
    <w:multiLevelType w:val="hybridMultilevel"/>
    <w:tmpl w:val="EE50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05143"/>
    <w:multiLevelType w:val="hybridMultilevel"/>
    <w:tmpl w:val="6E4268EA"/>
    <w:lvl w:ilvl="0" w:tplc="175C99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4304E0"/>
    <w:multiLevelType w:val="hybridMultilevel"/>
    <w:tmpl w:val="6C8CA9AC"/>
    <w:lvl w:ilvl="0" w:tplc="AB0A47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B61C65"/>
    <w:multiLevelType w:val="hybridMultilevel"/>
    <w:tmpl w:val="0846D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6378B"/>
    <w:multiLevelType w:val="hybridMultilevel"/>
    <w:tmpl w:val="199249BA"/>
    <w:lvl w:ilvl="0" w:tplc="08090001">
      <w:start w:val="1"/>
      <w:numFmt w:val="bullet"/>
      <w:lvlText w:val=""/>
      <w:lvlJc w:val="left"/>
      <w:pPr>
        <w:ind w:left="1080" w:hanging="72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FF3093"/>
    <w:multiLevelType w:val="hybridMultilevel"/>
    <w:tmpl w:val="27040B38"/>
    <w:lvl w:ilvl="0" w:tplc="B0C63D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90061A"/>
    <w:multiLevelType w:val="hybridMultilevel"/>
    <w:tmpl w:val="74787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E2466F"/>
    <w:multiLevelType w:val="hybridMultilevel"/>
    <w:tmpl w:val="491639D4"/>
    <w:lvl w:ilvl="0" w:tplc="5036A06E">
      <w:start w:val="1"/>
      <w:numFmt w:val="lowerLetter"/>
      <w:lvlText w:val="(%1)"/>
      <w:lvlJc w:val="left"/>
      <w:pPr>
        <w:ind w:left="1131" w:hanging="564"/>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284E7336"/>
    <w:multiLevelType w:val="hybridMultilevel"/>
    <w:tmpl w:val="D94E3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052E90"/>
    <w:multiLevelType w:val="hybridMultilevel"/>
    <w:tmpl w:val="AF2E0550"/>
    <w:lvl w:ilvl="0" w:tplc="BBDEE87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EF7572"/>
    <w:multiLevelType w:val="hybridMultilevel"/>
    <w:tmpl w:val="EE085052"/>
    <w:lvl w:ilvl="0" w:tplc="E4E02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0823624"/>
    <w:multiLevelType w:val="hybridMultilevel"/>
    <w:tmpl w:val="A8ECE3C4"/>
    <w:lvl w:ilvl="0" w:tplc="5CE2B808">
      <w:start w:val="25"/>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4636B1B"/>
    <w:multiLevelType w:val="hybridMultilevel"/>
    <w:tmpl w:val="D7A2F1A4"/>
    <w:lvl w:ilvl="0" w:tplc="B2F03FBC">
      <w:start w:val="1"/>
      <w:numFmt w:val="bullet"/>
      <w:pStyle w:val="ListParagraph"/>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4BE2AA5"/>
    <w:multiLevelType w:val="hybridMultilevel"/>
    <w:tmpl w:val="C3006ABE"/>
    <w:lvl w:ilvl="0" w:tplc="0409000F">
      <w:start w:val="1"/>
      <w:numFmt w:val="decimal"/>
      <w:lvlText w:val="%1."/>
      <w:lvlJc w:val="left"/>
      <w:pPr>
        <w:tabs>
          <w:tab w:val="num" w:pos="360"/>
        </w:tabs>
        <w:ind w:left="360" w:hanging="360"/>
      </w:pPr>
      <w:rPr>
        <w:rFonts w:hint="default"/>
        <w:sz w:val="24"/>
      </w:rPr>
    </w:lvl>
    <w:lvl w:ilvl="1" w:tplc="04090001">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4A25F9"/>
    <w:multiLevelType w:val="hybridMultilevel"/>
    <w:tmpl w:val="DFAA15AE"/>
    <w:lvl w:ilvl="0" w:tplc="F4A641D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344AD8"/>
    <w:multiLevelType w:val="hybridMultilevel"/>
    <w:tmpl w:val="1BF26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B50FAF"/>
    <w:multiLevelType w:val="hybridMultilevel"/>
    <w:tmpl w:val="DAC07ECE"/>
    <w:lvl w:ilvl="0" w:tplc="DDA4899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6A69E4"/>
    <w:multiLevelType w:val="hybridMultilevel"/>
    <w:tmpl w:val="4D5C2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184FBA"/>
    <w:multiLevelType w:val="hybridMultilevel"/>
    <w:tmpl w:val="4D9C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47C44"/>
    <w:multiLevelType w:val="hybridMultilevel"/>
    <w:tmpl w:val="9508F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FD5E07"/>
    <w:multiLevelType w:val="hybridMultilevel"/>
    <w:tmpl w:val="AF7C93C4"/>
    <w:lvl w:ilvl="0" w:tplc="407E97EC">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15:restartNumberingAfterBreak="0">
    <w:nsid w:val="51295297"/>
    <w:multiLevelType w:val="hybridMultilevel"/>
    <w:tmpl w:val="72525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1F5601"/>
    <w:multiLevelType w:val="hybridMultilevel"/>
    <w:tmpl w:val="FFFFFFFF"/>
    <w:lvl w:ilvl="0" w:tplc="8FF64D7E">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9" w15:restartNumberingAfterBreak="0">
    <w:nsid w:val="58D22CEA"/>
    <w:multiLevelType w:val="hybridMultilevel"/>
    <w:tmpl w:val="4A2044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095D54"/>
    <w:multiLevelType w:val="multilevel"/>
    <w:tmpl w:val="5484CEE6"/>
    <w:name w:val="PwCHeadingListTemplate"/>
    <w:lvl w:ilvl="0">
      <w:start w:val="1"/>
      <w:numFmt w:val="decimal"/>
      <w:pStyle w:val="Heading1"/>
      <w:lvlText w:val="%1"/>
      <w:lvlJc w:val="right"/>
      <w:pPr>
        <w:tabs>
          <w:tab w:val="num" w:pos="0"/>
        </w:tabs>
        <w:ind w:hanging="280"/>
      </w:pPr>
      <w:rPr>
        <w:rFonts w:ascii="Times New Roman" w:hAnsi="Times New Roman" w:cs="Times New Roman"/>
      </w:rPr>
    </w:lvl>
    <w:lvl w:ilvl="1">
      <w:start w:val="1"/>
      <w:numFmt w:val="decimal"/>
      <w:pStyle w:val="Heading2"/>
      <w:lvlText w:val="%1.%2"/>
      <w:lvlJc w:val="right"/>
      <w:pPr>
        <w:tabs>
          <w:tab w:val="num" w:pos="0"/>
        </w:tabs>
        <w:ind w:hanging="280"/>
      </w:pPr>
      <w:rPr>
        <w:rFonts w:cs="Times New Roman"/>
      </w:rPr>
    </w:lvl>
    <w:lvl w:ilvl="2">
      <w:start w:val="1"/>
      <w:numFmt w:val="decimal"/>
      <w:pStyle w:val="Heading3"/>
      <w:lvlText w:val="%1.%2.%3"/>
      <w:lvlJc w:val="right"/>
      <w:pPr>
        <w:tabs>
          <w:tab w:val="num" w:pos="0"/>
        </w:tabs>
        <w:ind w:hanging="280"/>
      </w:pPr>
      <w:rPr>
        <w:rFonts w:cs="Times New Roman"/>
      </w:rPr>
    </w:lvl>
    <w:lvl w:ilvl="3">
      <w:start w:val="1"/>
      <w:numFmt w:val="decimal"/>
      <w:pStyle w:val="Heading4"/>
      <w:lvlText w:val="%1.%2.%3.%4"/>
      <w:lvlJc w:val="right"/>
      <w:pPr>
        <w:tabs>
          <w:tab w:val="num" w:pos="0"/>
        </w:tabs>
        <w:ind w:hanging="280"/>
      </w:pPr>
      <w:rPr>
        <w:rFonts w:cs="Times New Roman"/>
      </w:rPr>
    </w:lvl>
    <w:lvl w:ilvl="4">
      <w:start w:val="1"/>
      <w:numFmt w:val="decimal"/>
      <w:pStyle w:val="Heading5"/>
      <w:lvlText w:val="%1.%2.%3.%4.%5"/>
      <w:lvlJc w:val="right"/>
      <w:pPr>
        <w:tabs>
          <w:tab w:val="num" w:pos="0"/>
        </w:tabs>
        <w:ind w:hanging="280"/>
      </w:pPr>
      <w:rPr>
        <w:rFonts w:cs="Times New Roman"/>
      </w:rPr>
    </w:lvl>
    <w:lvl w:ilvl="5">
      <w:start w:val="1"/>
      <w:numFmt w:val="decimal"/>
      <w:pStyle w:val="Heading6"/>
      <w:lvlText w:val="%1.%2.%3.%4.%5.%6"/>
      <w:lvlJc w:val="right"/>
      <w:pPr>
        <w:tabs>
          <w:tab w:val="num" w:pos="0"/>
        </w:tabs>
        <w:ind w:hanging="280"/>
      </w:pPr>
      <w:rPr>
        <w:rFonts w:cs="Times New Roman"/>
      </w:rPr>
    </w:lvl>
    <w:lvl w:ilvl="6">
      <w:start w:val="1"/>
      <w:numFmt w:val="decimal"/>
      <w:pStyle w:val="Heading7"/>
      <w:lvlText w:val="%1.%2.%3.%4.%5.%6.%7"/>
      <w:lvlJc w:val="right"/>
      <w:pPr>
        <w:tabs>
          <w:tab w:val="num" w:pos="0"/>
        </w:tabs>
        <w:ind w:hanging="280"/>
      </w:pPr>
      <w:rPr>
        <w:rFonts w:cs="Times New Roman"/>
      </w:rPr>
    </w:lvl>
    <w:lvl w:ilvl="7">
      <w:start w:val="1"/>
      <w:numFmt w:val="decimal"/>
      <w:pStyle w:val="Heading8"/>
      <w:lvlText w:val="%1.%2.%3.%4.%5.%6.%7.%8"/>
      <w:lvlJc w:val="right"/>
      <w:pPr>
        <w:tabs>
          <w:tab w:val="num" w:pos="0"/>
        </w:tabs>
        <w:ind w:hanging="280"/>
      </w:pPr>
      <w:rPr>
        <w:rFonts w:cs="Times New Roman"/>
      </w:rPr>
    </w:lvl>
    <w:lvl w:ilvl="8">
      <w:start w:val="1"/>
      <w:numFmt w:val="decimal"/>
      <w:pStyle w:val="Heading9"/>
      <w:lvlText w:val="%1.%2.%3.%4.%5.%6.%7.%8.%9"/>
      <w:lvlJc w:val="right"/>
      <w:pPr>
        <w:tabs>
          <w:tab w:val="num" w:pos="0"/>
        </w:tabs>
        <w:ind w:hanging="280"/>
      </w:pPr>
      <w:rPr>
        <w:rFonts w:cs="Times New Roman"/>
      </w:rPr>
    </w:lvl>
  </w:abstractNum>
  <w:abstractNum w:abstractNumId="31" w15:restartNumberingAfterBreak="0">
    <w:nsid w:val="5EC87A6C"/>
    <w:multiLevelType w:val="hybridMultilevel"/>
    <w:tmpl w:val="DF8CB1C2"/>
    <w:lvl w:ilvl="0" w:tplc="8D825B96">
      <w:start w:val="5"/>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F7D1126"/>
    <w:multiLevelType w:val="hybridMultilevel"/>
    <w:tmpl w:val="42E497B8"/>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3172A4"/>
    <w:multiLevelType w:val="hybridMultilevel"/>
    <w:tmpl w:val="8E946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941FF6"/>
    <w:multiLevelType w:val="hybridMultilevel"/>
    <w:tmpl w:val="A1409CA4"/>
    <w:lvl w:ilvl="0" w:tplc="020858D0">
      <w:start w:val="2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875115"/>
    <w:multiLevelType w:val="hybridMultilevel"/>
    <w:tmpl w:val="91A4E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B50338"/>
    <w:multiLevelType w:val="hybridMultilevel"/>
    <w:tmpl w:val="19FE8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FD02BC"/>
    <w:multiLevelType w:val="hybridMultilevel"/>
    <w:tmpl w:val="173E0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D006EFC"/>
    <w:multiLevelType w:val="hybridMultilevel"/>
    <w:tmpl w:val="CFFC76EE"/>
    <w:lvl w:ilvl="0" w:tplc="18EA3430">
      <w:start w:val="1"/>
      <w:numFmt w:val="bullet"/>
      <w:lvlText w:val=""/>
      <w:lvlJc w:val="left"/>
      <w:pPr>
        <w:ind w:left="720" w:hanging="360"/>
      </w:pPr>
      <w:rPr>
        <w:rFonts w:ascii="Symbol" w:hAnsi="Symbol" w:hint="default"/>
      </w:rPr>
    </w:lvl>
    <w:lvl w:ilvl="1" w:tplc="613E243A">
      <w:start w:val="1"/>
      <w:numFmt w:val="bullet"/>
      <w:lvlText w:val="o"/>
      <w:lvlJc w:val="left"/>
      <w:pPr>
        <w:ind w:left="1440" w:hanging="360"/>
      </w:pPr>
      <w:rPr>
        <w:rFonts w:ascii="Courier New" w:hAnsi="Courier New" w:hint="default"/>
      </w:rPr>
    </w:lvl>
    <w:lvl w:ilvl="2" w:tplc="0D92D614">
      <w:start w:val="1"/>
      <w:numFmt w:val="bullet"/>
      <w:lvlText w:val=""/>
      <w:lvlJc w:val="left"/>
      <w:pPr>
        <w:ind w:left="2160" w:hanging="360"/>
      </w:pPr>
      <w:rPr>
        <w:rFonts w:ascii="Wingdings" w:hAnsi="Wingdings" w:hint="default"/>
      </w:rPr>
    </w:lvl>
    <w:lvl w:ilvl="3" w:tplc="540CC454">
      <w:start w:val="1"/>
      <w:numFmt w:val="bullet"/>
      <w:lvlText w:val=""/>
      <w:lvlJc w:val="left"/>
      <w:pPr>
        <w:ind w:left="2880" w:hanging="360"/>
      </w:pPr>
      <w:rPr>
        <w:rFonts w:ascii="Symbol" w:hAnsi="Symbol" w:hint="default"/>
      </w:rPr>
    </w:lvl>
    <w:lvl w:ilvl="4" w:tplc="62C22F28">
      <w:start w:val="1"/>
      <w:numFmt w:val="bullet"/>
      <w:lvlText w:val="o"/>
      <w:lvlJc w:val="left"/>
      <w:pPr>
        <w:ind w:left="3600" w:hanging="360"/>
      </w:pPr>
      <w:rPr>
        <w:rFonts w:ascii="Courier New" w:hAnsi="Courier New" w:hint="default"/>
      </w:rPr>
    </w:lvl>
    <w:lvl w:ilvl="5" w:tplc="5F90B662">
      <w:start w:val="1"/>
      <w:numFmt w:val="bullet"/>
      <w:lvlText w:val=""/>
      <w:lvlJc w:val="left"/>
      <w:pPr>
        <w:ind w:left="4320" w:hanging="360"/>
      </w:pPr>
      <w:rPr>
        <w:rFonts w:ascii="Wingdings" w:hAnsi="Wingdings" w:hint="default"/>
      </w:rPr>
    </w:lvl>
    <w:lvl w:ilvl="6" w:tplc="8280C7D2">
      <w:start w:val="1"/>
      <w:numFmt w:val="bullet"/>
      <w:lvlText w:val=""/>
      <w:lvlJc w:val="left"/>
      <w:pPr>
        <w:ind w:left="5040" w:hanging="360"/>
      </w:pPr>
      <w:rPr>
        <w:rFonts w:ascii="Symbol" w:hAnsi="Symbol" w:hint="default"/>
      </w:rPr>
    </w:lvl>
    <w:lvl w:ilvl="7" w:tplc="78783550">
      <w:start w:val="1"/>
      <w:numFmt w:val="bullet"/>
      <w:lvlText w:val="o"/>
      <w:lvlJc w:val="left"/>
      <w:pPr>
        <w:ind w:left="5760" w:hanging="360"/>
      </w:pPr>
      <w:rPr>
        <w:rFonts w:ascii="Courier New" w:hAnsi="Courier New" w:hint="default"/>
      </w:rPr>
    </w:lvl>
    <w:lvl w:ilvl="8" w:tplc="AFC6E338">
      <w:start w:val="1"/>
      <w:numFmt w:val="bullet"/>
      <w:lvlText w:val=""/>
      <w:lvlJc w:val="left"/>
      <w:pPr>
        <w:ind w:left="6480" w:hanging="360"/>
      </w:pPr>
      <w:rPr>
        <w:rFonts w:ascii="Wingdings" w:hAnsi="Wingdings" w:hint="default"/>
      </w:rPr>
    </w:lvl>
  </w:abstractNum>
  <w:abstractNum w:abstractNumId="39" w15:restartNumberingAfterBreak="0">
    <w:nsid w:val="7ED63CD3"/>
    <w:multiLevelType w:val="multilevel"/>
    <w:tmpl w:val="5F9C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82664F"/>
    <w:multiLevelType w:val="hybridMultilevel"/>
    <w:tmpl w:val="8896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8967286">
    <w:abstractNumId w:val="38"/>
  </w:num>
  <w:num w:numId="2" w16cid:durableId="1390300708">
    <w:abstractNumId w:val="30"/>
  </w:num>
  <w:num w:numId="3" w16cid:durableId="1550336880">
    <w:abstractNumId w:val="18"/>
  </w:num>
  <w:num w:numId="4" w16cid:durableId="1443109136">
    <w:abstractNumId w:val="16"/>
  </w:num>
  <w:num w:numId="5" w16cid:durableId="1276013574">
    <w:abstractNumId w:val="15"/>
  </w:num>
  <w:num w:numId="6" w16cid:durableId="1887175848">
    <w:abstractNumId w:val="7"/>
  </w:num>
  <w:num w:numId="7" w16cid:durableId="1689603952">
    <w:abstractNumId w:val="31"/>
  </w:num>
  <w:num w:numId="8" w16cid:durableId="821238488">
    <w:abstractNumId w:val="25"/>
  </w:num>
  <w:num w:numId="9" w16cid:durableId="2055884060">
    <w:abstractNumId w:val="33"/>
  </w:num>
  <w:num w:numId="10" w16cid:durableId="956640228">
    <w:abstractNumId w:val="10"/>
  </w:num>
  <w:num w:numId="11" w16cid:durableId="1573737100">
    <w:abstractNumId w:val="32"/>
  </w:num>
  <w:num w:numId="12" w16cid:durableId="942571019">
    <w:abstractNumId w:val="22"/>
  </w:num>
  <w:num w:numId="13" w16cid:durableId="154883678">
    <w:abstractNumId w:val="21"/>
  </w:num>
  <w:num w:numId="14" w16cid:durableId="439178801">
    <w:abstractNumId w:val="27"/>
  </w:num>
  <w:num w:numId="15" w16cid:durableId="611519483">
    <w:abstractNumId w:val="20"/>
  </w:num>
  <w:num w:numId="16" w16cid:durableId="166748784">
    <w:abstractNumId w:val="26"/>
  </w:num>
  <w:num w:numId="17" w16cid:durableId="2054034870">
    <w:abstractNumId w:val="35"/>
  </w:num>
  <w:num w:numId="18" w16cid:durableId="2069255004">
    <w:abstractNumId w:val="8"/>
  </w:num>
  <w:num w:numId="19" w16cid:durableId="1555577547">
    <w:abstractNumId w:val="2"/>
  </w:num>
  <w:num w:numId="20" w16cid:durableId="318733148">
    <w:abstractNumId w:val="24"/>
  </w:num>
  <w:num w:numId="21" w16cid:durableId="864039">
    <w:abstractNumId w:val="6"/>
  </w:num>
  <w:num w:numId="22" w16cid:durableId="901015019">
    <w:abstractNumId w:val="36"/>
  </w:num>
  <w:num w:numId="23" w16cid:durableId="504906630">
    <w:abstractNumId w:val="12"/>
  </w:num>
  <w:num w:numId="24" w16cid:durableId="1588805551">
    <w:abstractNumId w:val="4"/>
  </w:num>
  <w:num w:numId="25" w16cid:durableId="2096169280">
    <w:abstractNumId w:val="40"/>
  </w:num>
  <w:num w:numId="26" w16cid:durableId="2047677522">
    <w:abstractNumId w:val="18"/>
  </w:num>
  <w:num w:numId="27" w16cid:durableId="812523916">
    <w:abstractNumId w:val="18"/>
  </w:num>
  <w:num w:numId="28" w16cid:durableId="876351989">
    <w:abstractNumId w:val="18"/>
  </w:num>
  <w:num w:numId="29" w16cid:durableId="1195117802">
    <w:abstractNumId w:val="18"/>
  </w:num>
  <w:num w:numId="30" w16cid:durableId="911506520">
    <w:abstractNumId w:val="18"/>
  </w:num>
  <w:num w:numId="31" w16cid:durableId="921110500">
    <w:abstractNumId w:val="18"/>
  </w:num>
  <w:num w:numId="32" w16cid:durableId="118914213">
    <w:abstractNumId w:val="18"/>
  </w:num>
  <w:num w:numId="33" w16cid:durableId="1059859885">
    <w:abstractNumId w:val="17"/>
  </w:num>
  <w:num w:numId="34" w16cid:durableId="199054764">
    <w:abstractNumId w:val="9"/>
  </w:num>
  <w:num w:numId="35" w16cid:durableId="779111773">
    <w:abstractNumId w:val="3"/>
  </w:num>
  <w:num w:numId="36" w16cid:durableId="1649165725">
    <w:abstractNumId w:val="14"/>
  </w:num>
  <w:num w:numId="37" w16cid:durableId="873888491">
    <w:abstractNumId w:val="37"/>
  </w:num>
  <w:num w:numId="38" w16cid:durableId="1602294165">
    <w:abstractNumId w:val="28"/>
  </w:num>
  <w:num w:numId="39" w16cid:durableId="565842848">
    <w:abstractNumId w:val="0"/>
  </w:num>
  <w:num w:numId="40" w16cid:durableId="17512220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47388980">
    <w:abstractNumId w:val="5"/>
  </w:num>
  <w:num w:numId="42" w16cid:durableId="1736275089">
    <w:abstractNumId w:val="13"/>
  </w:num>
  <w:num w:numId="43" w16cid:durableId="2093382549">
    <w:abstractNumId w:val="29"/>
  </w:num>
  <w:num w:numId="44" w16cid:durableId="1269191963">
    <w:abstractNumId w:val="34"/>
  </w:num>
  <w:num w:numId="45" w16cid:durableId="2068606695">
    <w:abstractNumId w:val="11"/>
  </w:num>
  <w:num w:numId="46" w16cid:durableId="388305294">
    <w:abstractNumId w:val="39"/>
  </w:num>
  <w:num w:numId="47" w16cid:durableId="1994984296">
    <w:abstractNumId w:val="23"/>
  </w:num>
  <w:num w:numId="48" w16cid:durableId="228236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D3B"/>
    <w:rsid w:val="00000C7F"/>
    <w:rsid w:val="00004FD7"/>
    <w:rsid w:val="00006263"/>
    <w:rsid w:val="00011984"/>
    <w:rsid w:val="00012DFE"/>
    <w:rsid w:val="000258B0"/>
    <w:rsid w:val="0003024A"/>
    <w:rsid w:val="00036A32"/>
    <w:rsid w:val="000419A8"/>
    <w:rsid w:val="00046950"/>
    <w:rsid w:val="000550A0"/>
    <w:rsid w:val="00057338"/>
    <w:rsid w:val="000655B8"/>
    <w:rsid w:val="00076665"/>
    <w:rsid w:val="00084234"/>
    <w:rsid w:val="00084376"/>
    <w:rsid w:val="00090D0F"/>
    <w:rsid w:val="000B5457"/>
    <w:rsid w:val="000C6188"/>
    <w:rsid w:val="000C770A"/>
    <w:rsid w:val="000D7C33"/>
    <w:rsid w:val="000E2A2D"/>
    <w:rsid w:val="00103614"/>
    <w:rsid w:val="00103865"/>
    <w:rsid w:val="00120362"/>
    <w:rsid w:val="0014709B"/>
    <w:rsid w:val="00153E45"/>
    <w:rsid w:val="001845DE"/>
    <w:rsid w:val="00186935"/>
    <w:rsid w:val="001935BB"/>
    <w:rsid w:val="001B0E38"/>
    <w:rsid w:val="001B7C8D"/>
    <w:rsid w:val="001C330A"/>
    <w:rsid w:val="001C44BD"/>
    <w:rsid w:val="001C5ED5"/>
    <w:rsid w:val="001D55C7"/>
    <w:rsid w:val="001E7DEF"/>
    <w:rsid w:val="001F315D"/>
    <w:rsid w:val="00202D2C"/>
    <w:rsid w:val="00211FC2"/>
    <w:rsid w:val="00213D11"/>
    <w:rsid w:val="0022041B"/>
    <w:rsid w:val="00223BCC"/>
    <w:rsid w:val="0022541E"/>
    <w:rsid w:val="002300FB"/>
    <w:rsid w:val="00233222"/>
    <w:rsid w:val="00236E7F"/>
    <w:rsid w:val="002445B8"/>
    <w:rsid w:val="0024665D"/>
    <w:rsid w:val="002516FB"/>
    <w:rsid w:val="00252D8A"/>
    <w:rsid w:val="00253F7E"/>
    <w:rsid w:val="00261F27"/>
    <w:rsid w:val="0026507B"/>
    <w:rsid w:val="00292189"/>
    <w:rsid w:val="002921A8"/>
    <w:rsid w:val="002939DF"/>
    <w:rsid w:val="00296919"/>
    <w:rsid w:val="0029F270"/>
    <w:rsid w:val="002A5377"/>
    <w:rsid w:val="002B5218"/>
    <w:rsid w:val="002C1264"/>
    <w:rsid w:val="002C4952"/>
    <w:rsid w:val="002C6444"/>
    <w:rsid w:val="002D2094"/>
    <w:rsid w:val="002D28EE"/>
    <w:rsid w:val="002D3866"/>
    <w:rsid w:val="002E0EEA"/>
    <w:rsid w:val="002F1955"/>
    <w:rsid w:val="002F34FF"/>
    <w:rsid w:val="003034AE"/>
    <w:rsid w:val="00305CE2"/>
    <w:rsid w:val="0031635C"/>
    <w:rsid w:val="00330CDC"/>
    <w:rsid w:val="00332499"/>
    <w:rsid w:val="003407A3"/>
    <w:rsid w:val="003654A4"/>
    <w:rsid w:val="00366851"/>
    <w:rsid w:val="00371838"/>
    <w:rsid w:val="0037726C"/>
    <w:rsid w:val="003A138D"/>
    <w:rsid w:val="003B105F"/>
    <w:rsid w:val="003B77BE"/>
    <w:rsid w:val="003C758A"/>
    <w:rsid w:val="003C79BB"/>
    <w:rsid w:val="003F15B6"/>
    <w:rsid w:val="003F1CBD"/>
    <w:rsid w:val="003F4531"/>
    <w:rsid w:val="003F66A6"/>
    <w:rsid w:val="0040057F"/>
    <w:rsid w:val="004063DC"/>
    <w:rsid w:val="00407A65"/>
    <w:rsid w:val="004104FA"/>
    <w:rsid w:val="00410D7F"/>
    <w:rsid w:val="00416015"/>
    <w:rsid w:val="00416B3F"/>
    <w:rsid w:val="004173F2"/>
    <w:rsid w:val="00417F9A"/>
    <w:rsid w:val="00421059"/>
    <w:rsid w:val="00436B6E"/>
    <w:rsid w:val="00452023"/>
    <w:rsid w:val="00473AA8"/>
    <w:rsid w:val="00477474"/>
    <w:rsid w:val="00492C1C"/>
    <w:rsid w:val="004A6AA4"/>
    <w:rsid w:val="004C4D0A"/>
    <w:rsid w:val="004C759E"/>
    <w:rsid w:val="00507CCD"/>
    <w:rsid w:val="00513A9C"/>
    <w:rsid w:val="00516206"/>
    <w:rsid w:val="00523ACF"/>
    <w:rsid w:val="00530AC8"/>
    <w:rsid w:val="0053623F"/>
    <w:rsid w:val="0054336C"/>
    <w:rsid w:val="00547C83"/>
    <w:rsid w:val="00562E6E"/>
    <w:rsid w:val="00570CC5"/>
    <w:rsid w:val="0058034D"/>
    <w:rsid w:val="005856AE"/>
    <w:rsid w:val="005936DE"/>
    <w:rsid w:val="00594B38"/>
    <w:rsid w:val="00597EAC"/>
    <w:rsid w:val="005B132B"/>
    <w:rsid w:val="005C4A35"/>
    <w:rsid w:val="005D160B"/>
    <w:rsid w:val="005D71B9"/>
    <w:rsid w:val="005E00DA"/>
    <w:rsid w:val="005E071B"/>
    <w:rsid w:val="005F6C40"/>
    <w:rsid w:val="005F7EA0"/>
    <w:rsid w:val="0060769A"/>
    <w:rsid w:val="00612FF5"/>
    <w:rsid w:val="006138E6"/>
    <w:rsid w:val="00622D1E"/>
    <w:rsid w:val="00635F4B"/>
    <w:rsid w:val="00656447"/>
    <w:rsid w:val="006706DB"/>
    <w:rsid w:val="006807D9"/>
    <w:rsid w:val="006A33B5"/>
    <w:rsid w:val="006B4B86"/>
    <w:rsid w:val="006B6036"/>
    <w:rsid w:val="006C00AE"/>
    <w:rsid w:val="006D0F90"/>
    <w:rsid w:val="006D16B0"/>
    <w:rsid w:val="006D2623"/>
    <w:rsid w:val="006E0F09"/>
    <w:rsid w:val="006E19A7"/>
    <w:rsid w:val="006E2219"/>
    <w:rsid w:val="006E4F62"/>
    <w:rsid w:val="006E5150"/>
    <w:rsid w:val="00711DFA"/>
    <w:rsid w:val="00727CC7"/>
    <w:rsid w:val="007305AD"/>
    <w:rsid w:val="007456F3"/>
    <w:rsid w:val="00750F02"/>
    <w:rsid w:val="00773D2B"/>
    <w:rsid w:val="00776027"/>
    <w:rsid w:val="00783375"/>
    <w:rsid w:val="00787B7D"/>
    <w:rsid w:val="0079690A"/>
    <w:rsid w:val="00796C11"/>
    <w:rsid w:val="007B43C6"/>
    <w:rsid w:val="007B5678"/>
    <w:rsid w:val="007C4791"/>
    <w:rsid w:val="007E02B9"/>
    <w:rsid w:val="007E55FF"/>
    <w:rsid w:val="007F4590"/>
    <w:rsid w:val="00802DBF"/>
    <w:rsid w:val="00811532"/>
    <w:rsid w:val="00840529"/>
    <w:rsid w:val="00843321"/>
    <w:rsid w:val="0086451D"/>
    <w:rsid w:val="00865A82"/>
    <w:rsid w:val="00883AA4"/>
    <w:rsid w:val="00885D3C"/>
    <w:rsid w:val="008B2335"/>
    <w:rsid w:val="008B23F6"/>
    <w:rsid w:val="008B6E71"/>
    <w:rsid w:val="008D215A"/>
    <w:rsid w:val="008D2AD6"/>
    <w:rsid w:val="008D362A"/>
    <w:rsid w:val="008D43B2"/>
    <w:rsid w:val="008E2264"/>
    <w:rsid w:val="00901993"/>
    <w:rsid w:val="009130DA"/>
    <w:rsid w:val="00926F9F"/>
    <w:rsid w:val="0093162B"/>
    <w:rsid w:val="00942013"/>
    <w:rsid w:val="00963F9A"/>
    <w:rsid w:val="00975C84"/>
    <w:rsid w:val="00991D3B"/>
    <w:rsid w:val="009A4F0D"/>
    <w:rsid w:val="009A5506"/>
    <w:rsid w:val="009A7333"/>
    <w:rsid w:val="009D7DC5"/>
    <w:rsid w:val="009E1EF1"/>
    <w:rsid w:val="009F5F0F"/>
    <w:rsid w:val="00A033BB"/>
    <w:rsid w:val="00A1563F"/>
    <w:rsid w:val="00A21B7A"/>
    <w:rsid w:val="00A26B3B"/>
    <w:rsid w:val="00A3179E"/>
    <w:rsid w:val="00A42232"/>
    <w:rsid w:val="00A70FFE"/>
    <w:rsid w:val="00A71736"/>
    <w:rsid w:val="00A74A56"/>
    <w:rsid w:val="00A81973"/>
    <w:rsid w:val="00A858A5"/>
    <w:rsid w:val="00A871FF"/>
    <w:rsid w:val="00A93B4B"/>
    <w:rsid w:val="00A9625D"/>
    <w:rsid w:val="00AA211F"/>
    <w:rsid w:val="00AA57F1"/>
    <w:rsid w:val="00AB3934"/>
    <w:rsid w:val="00AB69CB"/>
    <w:rsid w:val="00AC76B2"/>
    <w:rsid w:val="00AD719E"/>
    <w:rsid w:val="00AE7EC8"/>
    <w:rsid w:val="00AF5BAD"/>
    <w:rsid w:val="00B07665"/>
    <w:rsid w:val="00B124EC"/>
    <w:rsid w:val="00B1329A"/>
    <w:rsid w:val="00B201D5"/>
    <w:rsid w:val="00B341EC"/>
    <w:rsid w:val="00B529A4"/>
    <w:rsid w:val="00B67D58"/>
    <w:rsid w:val="00B72FE1"/>
    <w:rsid w:val="00B76DAE"/>
    <w:rsid w:val="00B77DA9"/>
    <w:rsid w:val="00B83CF3"/>
    <w:rsid w:val="00B85696"/>
    <w:rsid w:val="00B90769"/>
    <w:rsid w:val="00B9140B"/>
    <w:rsid w:val="00B94BFE"/>
    <w:rsid w:val="00BB4505"/>
    <w:rsid w:val="00BB78E1"/>
    <w:rsid w:val="00BD185E"/>
    <w:rsid w:val="00BD4AB6"/>
    <w:rsid w:val="00BE6D42"/>
    <w:rsid w:val="00BF1A91"/>
    <w:rsid w:val="00BF5413"/>
    <w:rsid w:val="00C065BF"/>
    <w:rsid w:val="00C1442A"/>
    <w:rsid w:val="00C2449A"/>
    <w:rsid w:val="00C33941"/>
    <w:rsid w:val="00C64C49"/>
    <w:rsid w:val="00C67C5C"/>
    <w:rsid w:val="00C67DA3"/>
    <w:rsid w:val="00C7721E"/>
    <w:rsid w:val="00C83A98"/>
    <w:rsid w:val="00C85812"/>
    <w:rsid w:val="00C97C78"/>
    <w:rsid w:val="00CA28F5"/>
    <w:rsid w:val="00CB4DC7"/>
    <w:rsid w:val="00CC0890"/>
    <w:rsid w:val="00CC3205"/>
    <w:rsid w:val="00CD08FF"/>
    <w:rsid w:val="00CD16F6"/>
    <w:rsid w:val="00CD5A5D"/>
    <w:rsid w:val="00CD6AEE"/>
    <w:rsid w:val="00CF2324"/>
    <w:rsid w:val="00D11C8F"/>
    <w:rsid w:val="00D35E79"/>
    <w:rsid w:val="00D376D3"/>
    <w:rsid w:val="00D40F53"/>
    <w:rsid w:val="00D459BC"/>
    <w:rsid w:val="00D50784"/>
    <w:rsid w:val="00D519C8"/>
    <w:rsid w:val="00D524C8"/>
    <w:rsid w:val="00D56246"/>
    <w:rsid w:val="00D657C4"/>
    <w:rsid w:val="00D709CC"/>
    <w:rsid w:val="00D733F6"/>
    <w:rsid w:val="00D83167"/>
    <w:rsid w:val="00D848AC"/>
    <w:rsid w:val="00D9481B"/>
    <w:rsid w:val="00D97353"/>
    <w:rsid w:val="00DC7111"/>
    <w:rsid w:val="00DC7802"/>
    <w:rsid w:val="00DD6CA2"/>
    <w:rsid w:val="00DE0FF6"/>
    <w:rsid w:val="00DF4246"/>
    <w:rsid w:val="00DF51C5"/>
    <w:rsid w:val="00DF7D41"/>
    <w:rsid w:val="00E041D5"/>
    <w:rsid w:val="00E05DCA"/>
    <w:rsid w:val="00E06437"/>
    <w:rsid w:val="00E0792E"/>
    <w:rsid w:val="00E1200B"/>
    <w:rsid w:val="00E152E1"/>
    <w:rsid w:val="00E2665C"/>
    <w:rsid w:val="00E306F7"/>
    <w:rsid w:val="00E3205F"/>
    <w:rsid w:val="00E33DC3"/>
    <w:rsid w:val="00E36E31"/>
    <w:rsid w:val="00E40FC2"/>
    <w:rsid w:val="00E41011"/>
    <w:rsid w:val="00E4420F"/>
    <w:rsid w:val="00E55F99"/>
    <w:rsid w:val="00E76CE8"/>
    <w:rsid w:val="00E819A3"/>
    <w:rsid w:val="00E82B1A"/>
    <w:rsid w:val="00E82BCB"/>
    <w:rsid w:val="00EA2F42"/>
    <w:rsid w:val="00ED25FA"/>
    <w:rsid w:val="00EE1F81"/>
    <w:rsid w:val="00EF48D9"/>
    <w:rsid w:val="00F040EF"/>
    <w:rsid w:val="00F10DFD"/>
    <w:rsid w:val="00F27D94"/>
    <w:rsid w:val="00F30960"/>
    <w:rsid w:val="00F44373"/>
    <w:rsid w:val="00F447DA"/>
    <w:rsid w:val="00F62827"/>
    <w:rsid w:val="00F74207"/>
    <w:rsid w:val="00F915C3"/>
    <w:rsid w:val="00F97C4D"/>
    <w:rsid w:val="00FA0C49"/>
    <w:rsid w:val="00FA11A3"/>
    <w:rsid w:val="00FA6EE9"/>
    <w:rsid w:val="00FB23E9"/>
    <w:rsid w:val="00FC0705"/>
    <w:rsid w:val="00FC2203"/>
    <w:rsid w:val="00FD2EC9"/>
    <w:rsid w:val="00FD4E70"/>
    <w:rsid w:val="00FF2139"/>
    <w:rsid w:val="060B8213"/>
    <w:rsid w:val="13A3ACD3"/>
    <w:rsid w:val="170CD99F"/>
    <w:rsid w:val="1736EBDC"/>
    <w:rsid w:val="19F7F8E3"/>
    <w:rsid w:val="1BA4D8FC"/>
    <w:rsid w:val="1D8381C6"/>
    <w:rsid w:val="1E90672E"/>
    <w:rsid w:val="1F7D824F"/>
    <w:rsid w:val="1FB76E78"/>
    <w:rsid w:val="243B543E"/>
    <w:rsid w:val="2A08D6C3"/>
    <w:rsid w:val="2BBC41E2"/>
    <w:rsid w:val="2BC317BD"/>
    <w:rsid w:val="2DD583CA"/>
    <w:rsid w:val="30702E2A"/>
    <w:rsid w:val="30AC10DD"/>
    <w:rsid w:val="33245462"/>
    <w:rsid w:val="33AE419E"/>
    <w:rsid w:val="343C3C7E"/>
    <w:rsid w:val="3460706C"/>
    <w:rsid w:val="36870938"/>
    <w:rsid w:val="3768DED6"/>
    <w:rsid w:val="389BE92B"/>
    <w:rsid w:val="39E32A47"/>
    <w:rsid w:val="3CAEBEF7"/>
    <w:rsid w:val="3CF741CD"/>
    <w:rsid w:val="3DB2656E"/>
    <w:rsid w:val="3FAC0DAC"/>
    <w:rsid w:val="41ECF818"/>
    <w:rsid w:val="443A3E75"/>
    <w:rsid w:val="459F3B38"/>
    <w:rsid w:val="4616097F"/>
    <w:rsid w:val="47B3E9D6"/>
    <w:rsid w:val="483C70D4"/>
    <w:rsid w:val="4DF02AD2"/>
    <w:rsid w:val="511B9533"/>
    <w:rsid w:val="52C9FE46"/>
    <w:rsid w:val="554C2F31"/>
    <w:rsid w:val="55D71442"/>
    <w:rsid w:val="5725DBBB"/>
    <w:rsid w:val="572DABF4"/>
    <w:rsid w:val="5AADDA6B"/>
    <w:rsid w:val="5B529E25"/>
    <w:rsid w:val="5DC5BA09"/>
    <w:rsid w:val="5E63FF82"/>
    <w:rsid w:val="60F72C30"/>
    <w:rsid w:val="61E1083E"/>
    <w:rsid w:val="643F841D"/>
    <w:rsid w:val="657A7BA3"/>
    <w:rsid w:val="6BDB9942"/>
    <w:rsid w:val="6D67EBB8"/>
    <w:rsid w:val="6D8267CB"/>
    <w:rsid w:val="6E5FE85B"/>
    <w:rsid w:val="71987840"/>
    <w:rsid w:val="7322DC5A"/>
    <w:rsid w:val="7656E84F"/>
    <w:rsid w:val="774AD198"/>
    <w:rsid w:val="7943AA68"/>
    <w:rsid w:val="7A7F229D"/>
    <w:rsid w:val="7C8C4385"/>
    <w:rsid w:val="7D7236AA"/>
    <w:rsid w:val="7DDB2575"/>
    <w:rsid w:val="7FCDA3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22F96FFA"/>
  <w15:chartTrackingRefBased/>
  <w15:docId w15:val="{9EFCDCD7-EB6B-4671-A86E-65C63BF0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uiPriority w:val="9"/>
    <w:qFormat/>
    <w:rsid w:val="004C759E"/>
    <w:pPr>
      <w:keepNext/>
      <w:numPr>
        <w:numId w:val="2"/>
      </w:numPr>
      <w:spacing w:after="290" w:line="370" w:lineRule="atLeast"/>
      <w:outlineLvl w:val="0"/>
    </w:pPr>
    <w:rPr>
      <w:rFonts w:ascii="Arial" w:eastAsia="Times New Roman" w:hAnsi="Arial" w:cs="Times New Roman"/>
      <w:b/>
      <w:kern w:val="28"/>
      <w:sz w:val="30"/>
      <w:szCs w:val="20"/>
    </w:rPr>
  </w:style>
  <w:style w:type="paragraph" w:styleId="Heading2">
    <w:name w:val="heading 2"/>
    <w:basedOn w:val="Normal"/>
    <w:next w:val="BodyText"/>
    <w:link w:val="Heading2Char"/>
    <w:uiPriority w:val="9"/>
    <w:qFormat/>
    <w:rsid w:val="004C759E"/>
    <w:pPr>
      <w:keepNext/>
      <w:numPr>
        <w:ilvl w:val="1"/>
        <w:numId w:val="2"/>
      </w:numPr>
      <w:spacing w:after="60" w:line="290" w:lineRule="atLeast"/>
      <w:outlineLvl w:val="1"/>
    </w:pPr>
    <w:rPr>
      <w:rFonts w:ascii="Arial" w:eastAsia="Times New Roman" w:hAnsi="Arial" w:cs="Times New Roman"/>
      <w:b/>
      <w:szCs w:val="20"/>
    </w:rPr>
  </w:style>
  <w:style w:type="paragraph" w:styleId="Heading3">
    <w:name w:val="heading 3"/>
    <w:basedOn w:val="Normal"/>
    <w:next w:val="BodyText"/>
    <w:link w:val="Heading3Char"/>
    <w:uiPriority w:val="9"/>
    <w:qFormat/>
    <w:rsid w:val="004C759E"/>
    <w:pPr>
      <w:keepNext/>
      <w:numPr>
        <w:ilvl w:val="2"/>
        <w:numId w:val="2"/>
      </w:numPr>
      <w:spacing w:after="60" w:line="290" w:lineRule="atLeast"/>
      <w:ind w:hanging="278"/>
      <w:outlineLvl w:val="2"/>
    </w:pPr>
    <w:rPr>
      <w:rFonts w:ascii="Arial" w:eastAsia="Times New Roman" w:hAnsi="Arial" w:cs="Times New Roman"/>
      <w:szCs w:val="20"/>
    </w:rPr>
  </w:style>
  <w:style w:type="paragraph" w:styleId="Heading4">
    <w:name w:val="heading 4"/>
    <w:basedOn w:val="Normal"/>
    <w:next w:val="BodyText"/>
    <w:link w:val="Heading4Char"/>
    <w:uiPriority w:val="9"/>
    <w:qFormat/>
    <w:rsid w:val="004C759E"/>
    <w:pPr>
      <w:keepNext/>
      <w:numPr>
        <w:ilvl w:val="3"/>
        <w:numId w:val="2"/>
      </w:numPr>
      <w:spacing w:after="60" w:line="290" w:lineRule="atLeast"/>
      <w:ind w:hanging="278"/>
      <w:outlineLvl w:val="3"/>
    </w:pPr>
    <w:rPr>
      <w:rFonts w:ascii="Arial" w:eastAsia="Times New Roman" w:hAnsi="Arial" w:cs="Times New Roman"/>
      <w:szCs w:val="20"/>
    </w:rPr>
  </w:style>
  <w:style w:type="paragraph" w:styleId="Heading5">
    <w:name w:val="heading 5"/>
    <w:basedOn w:val="Normal"/>
    <w:next w:val="BodyText"/>
    <w:link w:val="Heading5Char"/>
    <w:uiPriority w:val="9"/>
    <w:qFormat/>
    <w:rsid w:val="004C759E"/>
    <w:pPr>
      <w:keepNext/>
      <w:numPr>
        <w:ilvl w:val="4"/>
        <w:numId w:val="2"/>
      </w:numPr>
      <w:spacing w:after="60" w:line="290" w:lineRule="atLeast"/>
      <w:ind w:hanging="278"/>
      <w:outlineLvl w:val="4"/>
    </w:pPr>
    <w:rPr>
      <w:rFonts w:ascii="Arial" w:eastAsia="Times New Roman" w:hAnsi="Arial" w:cs="Times New Roman"/>
      <w:szCs w:val="20"/>
    </w:rPr>
  </w:style>
  <w:style w:type="paragraph" w:styleId="Heading6">
    <w:name w:val="heading 6"/>
    <w:basedOn w:val="Normal"/>
    <w:next w:val="BodyText"/>
    <w:link w:val="Heading6Char"/>
    <w:uiPriority w:val="9"/>
    <w:qFormat/>
    <w:rsid w:val="004C759E"/>
    <w:pPr>
      <w:keepNext/>
      <w:numPr>
        <w:ilvl w:val="5"/>
        <w:numId w:val="2"/>
      </w:numPr>
      <w:spacing w:after="60" w:line="290" w:lineRule="atLeast"/>
      <w:ind w:hanging="278"/>
      <w:outlineLvl w:val="5"/>
    </w:pPr>
    <w:rPr>
      <w:rFonts w:ascii="Arial" w:eastAsia="Times New Roman" w:hAnsi="Arial" w:cs="Times New Roman"/>
      <w:szCs w:val="20"/>
    </w:rPr>
  </w:style>
  <w:style w:type="paragraph" w:styleId="Heading7">
    <w:name w:val="heading 7"/>
    <w:basedOn w:val="Normal"/>
    <w:next w:val="BodyText"/>
    <w:link w:val="Heading7Char"/>
    <w:uiPriority w:val="9"/>
    <w:qFormat/>
    <w:rsid w:val="004C759E"/>
    <w:pPr>
      <w:keepNext/>
      <w:numPr>
        <w:ilvl w:val="6"/>
        <w:numId w:val="2"/>
      </w:numPr>
      <w:spacing w:after="60" w:line="290" w:lineRule="atLeast"/>
      <w:ind w:hanging="278"/>
      <w:outlineLvl w:val="6"/>
    </w:pPr>
    <w:rPr>
      <w:rFonts w:ascii="Arial" w:eastAsia="Times New Roman" w:hAnsi="Arial" w:cs="Times New Roman"/>
      <w:szCs w:val="20"/>
    </w:rPr>
  </w:style>
  <w:style w:type="paragraph" w:styleId="Heading8">
    <w:name w:val="heading 8"/>
    <w:basedOn w:val="Normal"/>
    <w:next w:val="BodyText"/>
    <w:link w:val="Heading8Char"/>
    <w:uiPriority w:val="9"/>
    <w:qFormat/>
    <w:rsid w:val="004C759E"/>
    <w:pPr>
      <w:keepNext/>
      <w:numPr>
        <w:ilvl w:val="7"/>
        <w:numId w:val="2"/>
      </w:numPr>
      <w:spacing w:after="60" w:line="290" w:lineRule="atLeast"/>
      <w:ind w:hanging="278"/>
      <w:outlineLvl w:val="7"/>
    </w:pPr>
    <w:rPr>
      <w:rFonts w:ascii="Arial" w:eastAsia="Times New Roman" w:hAnsi="Arial" w:cs="Times New Roman"/>
      <w:szCs w:val="20"/>
    </w:rPr>
  </w:style>
  <w:style w:type="paragraph" w:styleId="Heading9">
    <w:name w:val="heading 9"/>
    <w:basedOn w:val="Normal"/>
    <w:next w:val="BodyText"/>
    <w:link w:val="Heading9Char"/>
    <w:uiPriority w:val="9"/>
    <w:qFormat/>
    <w:rsid w:val="004C759E"/>
    <w:pPr>
      <w:keepNext/>
      <w:numPr>
        <w:ilvl w:val="8"/>
        <w:numId w:val="2"/>
      </w:numPr>
      <w:spacing w:after="60" w:line="290" w:lineRule="atLeast"/>
      <w:ind w:hanging="278"/>
      <w:outlineLvl w:val="8"/>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59E"/>
    <w:rPr>
      <w:rFonts w:ascii="Arial" w:eastAsia="Times New Roman" w:hAnsi="Arial" w:cs="Times New Roman"/>
      <w:b/>
      <w:kern w:val="28"/>
      <w:sz w:val="30"/>
      <w:szCs w:val="20"/>
    </w:rPr>
  </w:style>
  <w:style w:type="character" w:customStyle="1" w:styleId="Heading2Char">
    <w:name w:val="Heading 2 Char"/>
    <w:basedOn w:val="DefaultParagraphFont"/>
    <w:link w:val="Heading2"/>
    <w:uiPriority w:val="99"/>
    <w:rsid w:val="004C759E"/>
    <w:rPr>
      <w:rFonts w:ascii="Arial" w:eastAsia="Times New Roman" w:hAnsi="Arial" w:cs="Times New Roman"/>
      <w:b/>
      <w:szCs w:val="20"/>
    </w:rPr>
  </w:style>
  <w:style w:type="character" w:customStyle="1" w:styleId="Heading3Char">
    <w:name w:val="Heading 3 Char"/>
    <w:basedOn w:val="DefaultParagraphFont"/>
    <w:link w:val="Heading3"/>
    <w:uiPriority w:val="9"/>
    <w:rsid w:val="004C759E"/>
    <w:rPr>
      <w:rFonts w:ascii="Arial" w:eastAsia="Times New Roman" w:hAnsi="Arial" w:cs="Times New Roman"/>
      <w:szCs w:val="20"/>
    </w:rPr>
  </w:style>
  <w:style w:type="character" w:customStyle="1" w:styleId="Heading4Char">
    <w:name w:val="Heading 4 Char"/>
    <w:basedOn w:val="DefaultParagraphFont"/>
    <w:link w:val="Heading4"/>
    <w:uiPriority w:val="9"/>
    <w:rsid w:val="004C759E"/>
    <w:rPr>
      <w:rFonts w:ascii="Arial" w:eastAsia="Times New Roman" w:hAnsi="Arial" w:cs="Times New Roman"/>
      <w:szCs w:val="20"/>
    </w:rPr>
  </w:style>
  <w:style w:type="character" w:customStyle="1" w:styleId="Heading5Char">
    <w:name w:val="Heading 5 Char"/>
    <w:basedOn w:val="DefaultParagraphFont"/>
    <w:link w:val="Heading5"/>
    <w:uiPriority w:val="9"/>
    <w:rsid w:val="004C759E"/>
    <w:rPr>
      <w:rFonts w:ascii="Arial" w:eastAsia="Times New Roman" w:hAnsi="Arial" w:cs="Times New Roman"/>
      <w:szCs w:val="20"/>
    </w:rPr>
  </w:style>
  <w:style w:type="character" w:customStyle="1" w:styleId="Heading6Char">
    <w:name w:val="Heading 6 Char"/>
    <w:basedOn w:val="DefaultParagraphFont"/>
    <w:link w:val="Heading6"/>
    <w:uiPriority w:val="9"/>
    <w:rsid w:val="004C759E"/>
    <w:rPr>
      <w:rFonts w:ascii="Arial" w:eastAsia="Times New Roman" w:hAnsi="Arial" w:cs="Times New Roman"/>
      <w:szCs w:val="20"/>
    </w:rPr>
  </w:style>
  <w:style w:type="character" w:customStyle="1" w:styleId="Heading7Char">
    <w:name w:val="Heading 7 Char"/>
    <w:basedOn w:val="DefaultParagraphFont"/>
    <w:link w:val="Heading7"/>
    <w:uiPriority w:val="9"/>
    <w:rsid w:val="004C759E"/>
    <w:rPr>
      <w:rFonts w:ascii="Arial" w:eastAsia="Times New Roman" w:hAnsi="Arial" w:cs="Times New Roman"/>
      <w:szCs w:val="20"/>
    </w:rPr>
  </w:style>
  <w:style w:type="character" w:customStyle="1" w:styleId="Heading8Char">
    <w:name w:val="Heading 8 Char"/>
    <w:basedOn w:val="DefaultParagraphFont"/>
    <w:link w:val="Heading8"/>
    <w:uiPriority w:val="9"/>
    <w:rsid w:val="004C759E"/>
    <w:rPr>
      <w:rFonts w:ascii="Arial" w:eastAsia="Times New Roman" w:hAnsi="Arial" w:cs="Times New Roman"/>
      <w:szCs w:val="20"/>
    </w:rPr>
  </w:style>
  <w:style w:type="character" w:customStyle="1" w:styleId="Heading9Char">
    <w:name w:val="Heading 9 Char"/>
    <w:basedOn w:val="DefaultParagraphFont"/>
    <w:link w:val="Heading9"/>
    <w:uiPriority w:val="9"/>
    <w:rsid w:val="004C759E"/>
    <w:rPr>
      <w:rFonts w:ascii="Arial" w:eastAsia="Times New Roman" w:hAnsi="Arial" w:cs="Times New Roman"/>
      <w:szCs w:val="20"/>
    </w:rPr>
  </w:style>
  <w:style w:type="paragraph" w:styleId="Header">
    <w:name w:val="header"/>
    <w:basedOn w:val="Normal"/>
    <w:link w:val="HeaderChar"/>
    <w:uiPriority w:val="99"/>
    <w:rsid w:val="004C759E"/>
    <w:pPr>
      <w:tabs>
        <w:tab w:val="center" w:pos="4400"/>
        <w:tab w:val="right" w:pos="8780"/>
      </w:tabs>
      <w:spacing w:after="200" w:line="200" w:lineRule="atLeast"/>
    </w:pPr>
    <w:rPr>
      <w:rFonts w:ascii="Arial" w:eastAsia="Times New Roman" w:hAnsi="Arial" w:cs="Times New Roman"/>
      <w:sz w:val="16"/>
      <w:szCs w:val="20"/>
    </w:rPr>
  </w:style>
  <w:style w:type="character" w:customStyle="1" w:styleId="HeaderChar">
    <w:name w:val="Header Char"/>
    <w:basedOn w:val="DefaultParagraphFont"/>
    <w:link w:val="Header"/>
    <w:uiPriority w:val="99"/>
    <w:rsid w:val="004C759E"/>
    <w:rPr>
      <w:rFonts w:ascii="Arial" w:eastAsia="Times New Roman" w:hAnsi="Arial" w:cs="Times New Roman"/>
      <w:sz w:val="16"/>
      <w:szCs w:val="20"/>
    </w:rPr>
  </w:style>
  <w:style w:type="paragraph" w:styleId="Footer">
    <w:name w:val="footer"/>
    <w:basedOn w:val="Normal"/>
    <w:link w:val="FooterChar"/>
    <w:uiPriority w:val="99"/>
    <w:rsid w:val="004C759E"/>
    <w:pPr>
      <w:tabs>
        <w:tab w:val="center" w:pos="4400"/>
        <w:tab w:val="right" w:pos="8780"/>
      </w:tabs>
      <w:spacing w:after="180" w:line="180" w:lineRule="atLeast"/>
    </w:pPr>
    <w:rPr>
      <w:rFonts w:ascii="Arial" w:eastAsia="Times New Roman" w:hAnsi="Arial" w:cs="Times New Roman"/>
      <w:sz w:val="14"/>
      <w:szCs w:val="20"/>
    </w:rPr>
  </w:style>
  <w:style w:type="character" w:customStyle="1" w:styleId="FooterChar">
    <w:name w:val="Footer Char"/>
    <w:basedOn w:val="DefaultParagraphFont"/>
    <w:link w:val="Footer"/>
    <w:uiPriority w:val="99"/>
    <w:rsid w:val="004C759E"/>
    <w:rPr>
      <w:rFonts w:ascii="Arial" w:eastAsia="Times New Roman" w:hAnsi="Arial" w:cs="Times New Roman"/>
      <w:sz w:val="14"/>
      <w:szCs w:val="20"/>
    </w:rPr>
  </w:style>
  <w:style w:type="paragraph" w:styleId="BodyText">
    <w:name w:val="Body Text"/>
    <w:basedOn w:val="Normal"/>
    <w:link w:val="BodyTextChar"/>
    <w:uiPriority w:val="99"/>
    <w:rsid w:val="004C759E"/>
    <w:pPr>
      <w:spacing w:after="290" w:line="290" w:lineRule="atLeast"/>
    </w:pPr>
    <w:rPr>
      <w:rFonts w:ascii="Arial" w:eastAsia="Times New Roman" w:hAnsi="Arial" w:cs="Times New Roman"/>
      <w:szCs w:val="20"/>
    </w:rPr>
  </w:style>
  <w:style w:type="character" w:customStyle="1" w:styleId="BodyTextChar">
    <w:name w:val="Body Text Char"/>
    <w:basedOn w:val="DefaultParagraphFont"/>
    <w:link w:val="BodyText"/>
    <w:uiPriority w:val="99"/>
    <w:rsid w:val="004C759E"/>
    <w:rPr>
      <w:rFonts w:ascii="Arial" w:eastAsia="Times New Roman" w:hAnsi="Arial" w:cs="Times New Roman"/>
      <w:szCs w:val="20"/>
    </w:rPr>
  </w:style>
  <w:style w:type="paragraph" w:styleId="TOC2">
    <w:name w:val="toc 2"/>
    <w:basedOn w:val="Normal"/>
    <w:next w:val="Normal"/>
    <w:autoRedefine/>
    <w:uiPriority w:val="39"/>
    <w:rsid w:val="004C759E"/>
    <w:pPr>
      <w:spacing w:after="0" w:line="290" w:lineRule="atLeast"/>
      <w:ind w:left="200"/>
    </w:pPr>
    <w:rPr>
      <w:rFonts w:ascii="Arial" w:eastAsia="Times New Roman" w:hAnsi="Arial" w:cs="Times New Roman"/>
      <w:szCs w:val="20"/>
    </w:rPr>
  </w:style>
  <w:style w:type="character" w:styleId="Hyperlink">
    <w:name w:val="Hyperlink"/>
    <w:basedOn w:val="DefaultParagraphFont"/>
    <w:uiPriority w:val="99"/>
    <w:rsid w:val="004C759E"/>
    <w:rPr>
      <w:color w:val="0000FF"/>
      <w:u w:val="single"/>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
    <w:basedOn w:val="Normal"/>
    <w:link w:val="ListParagraphChar"/>
    <w:uiPriority w:val="34"/>
    <w:qFormat/>
    <w:rsid w:val="004C759E"/>
    <w:pPr>
      <w:numPr>
        <w:numId w:val="3"/>
      </w:numPr>
      <w:spacing w:after="0" w:line="360" w:lineRule="exact"/>
    </w:pPr>
    <w:rPr>
      <w:rFonts w:ascii="Arial" w:eastAsia="Times New Roman" w:hAnsi="Arial" w:cs="Arial"/>
      <w:sz w:val="28"/>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4C759E"/>
    <w:rPr>
      <w:rFonts w:ascii="Arial" w:eastAsia="Times New Roman" w:hAnsi="Arial" w:cs="Arial"/>
      <w:sz w:val="28"/>
    </w:rPr>
  </w:style>
  <w:style w:type="paragraph" w:styleId="TOCHeading">
    <w:name w:val="TOC Heading"/>
    <w:basedOn w:val="Heading1"/>
    <w:next w:val="Normal"/>
    <w:uiPriority w:val="39"/>
    <w:unhideWhenUsed/>
    <w:qFormat/>
    <w:rsid w:val="004C759E"/>
    <w:pPr>
      <w:keepLines/>
      <w:numPr>
        <w:numId w:val="0"/>
      </w:numPr>
      <w:spacing w:before="240" w:after="0" w:line="259" w:lineRule="auto"/>
      <w:outlineLvl w:val="9"/>
    </w:pPr>
    <w:rPr>
      <w:rFonts w:asciiTheme="majorHAnsi" w:eastAsiaTheme="majorEastAsia" w:hAnsiTheme="majorHAnsi"/>
      <w:b w:val="0"/>
      <w:color w:val="2E74B5" w:themeColor="accent1" w:themeShade="BF"/>
      <w:kern w:val="0"/>
      <w:sz w:val="32"/>
      <w:szCs w:val="32"/>
      <w:lang w:val="en-US"/>
    </w:rPr>
  </w:style>
  <w:style w:type="table" w:styleId="TableGrid">
    <w:name w:val="Table Grid"/>
    <w:basedOn w:val="TableNormal"/>
    <w:uiPriority w:val="59"/>
    <w:rsid w:val="00296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5506"/>
    <w:pPr>
      <w:spacing w:before="100" w:beforeAutospacing="1" w:after="100" w:afterAutospacing="1" w:line="240" w:lineRule="auto"/>
    </w:pPr>
    <w:rPr>
      <w:rFonts w:ascii="Times New Roman" w:hAnsi="Times New Roman" w:cs="Times New Roman"/>
      <w:sz w:val="24"/>
      <w:szCs w:val="24"/>
      <w:lang w:val="en-US"/>
    </w:rPr>
  </w:style>
  <w:style w:type="character" w:styleId="Strong">
    <w:name w:val="Strong"/>
    <w:basedOn w:val="DefaultParagraphFont"/>
    <w:uiPriority w:val="22"/>
    <w:qFormat/>
    <w:rsid w:val="009A5506"/>
    <w:rPr>
      <w:b/>
      <w:bCs/>
    </w:rPr>
  </w:style>
  <w:style w:type="paragraph" w:styleId="NoSpacing">
    <w:name w:val="No Spacing"/>
    <w:uiPriority w:val="1"/>
    <w:qFormat/>
    <w:rsid w:val="00BD4AB6"/>
    <w:pPr>
      <w:spacing w:after="0" w:line="240" w:lineRule="auto"/>
    </w:pPr>
    <w:rPr>
      <w:lang w:val="en-US"/>
    </w:rPr>
  </w:style>
  <w:style w:type="paragraph" w:styleId="Subtitle">
    <w:name w:val="Subtitle"/>
    <w:basedOn w:val="Normal"/>
    <w:link w:val="SubtitleChar"/>
    <w:uiPriority w:val="11"/>
    <w:qFormat/>
    <w:rsid w:val="0079690A"/>
    <w:pPr>
      <w:spacing w:after="0" w:line="240" w:lineRule="auto"/>
    </w:pPr>
    <w:rPr>
      <w:rFonts w:ascii="Arial" w:eastAsia="Times New Roman" w:hAnsi="Arial" w:cs="Times New Roman"/>
      <w:sz w:val="24"/>
      <w:szCs w:val="20"/>
      <w:lang w:eastAsia="en-GB"/>
    </w:rPr>
  </w:style>
  <w:style w:type="character" w:customStyle="1" w:styleId="SubtitleChar">
    <w:name w:val="Subtitle Char"/>
    <w:basedOn w:val="DefaultParagraphFont"/>
    <w:link w:val="Subtitle"/>
    <w:uiPriority w:val="11"/>
    <w:rsid w:val="0079690A"/>
    <w:rPr>
      <w:rFonts w:ascii="Arial" w:eastAsia="Times New Roman" w:hAnsi="Arial" w:cs="Times New Roman"/>
      <w:sz w:val="24"/>
      <w:szCs w:val="20"/>
      <w:lang w:eastAsia="en-GB"/>
    </w:rPr>
  </w:style>
  <w:style w:type="paragraph" w:customStyle="1" w:styleId="Default">
    <w:name w:val="Default"/>
    <w:rsid w:val="0014709B"/>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C00AE"/>
    <w:rPr>
      <w:color w:val="954F72" w:themeColor="followedHyperlink"/>
      <w:u w:val="single"/>
    </w:rPr>
  </w:style>
  <w:style w:type="character" w:styleId="Emphasis">
    <w:name w:val="Emphasis"/>
    <w:basedOn w:val="DefaultParagraphFont"/>
    <w:uiPriority w:val="20"/>
    <w:qFormat/>
    <w:rsid w:val="00CA28F5"/>
    <w:rPr>
      <w:b/>
      <w:bCs/>
      <w:i w:val="0"/>
      <w:iCs w:val="0"/>
    </w:rPr>
  </w:style>
  <w:style w:type="character" w:customStyle="1" w:styleId="st">
    <w:name w:val="st"/>
    <w:basedOn w:val="DefaultParagraphFont"/>
    <w:rsid w:val="00CA28F5"/>
  </w:style>
  <w:style w:type="paragraph" w:customStyle="1" w:styleId="paragraph">
    <w:name w:val="paragraph"/>
    <w:basedOn w:val="Normal"/>
    <w:rsid w:val="00E82B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82BCB"/>
  </w:style>
  <w:style w:type="character" w:customStyle="1" w:styleId="eop">
    <w:name w:val="eop"/>
    <w:basedOn w:val="DefaultParagraphFont"/>
    <w:rsid w:val="00E82BCB"/>
  </w:style>
  <w:style w:type="character" w:customStyle="1" w:styleId="cf01">
    <w:name w:val="cf01"/>
    <w:basedOn w:val="DefaultParagraphFont"/>
    <w:rsid w:val="00B201D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065971">
      <w:bodyDiv w:val="1"/>
      <w:marLeft w:val="0"/>
      <w:marRight w:val="0"/>
      <w:marTop w:val="0"/>
      <w:marBottom w:val="0"/>
      <w:divBdr>
        <w:top w:val="none" w:sz="0" w:space="0" w:color="auto"/>
        <w:left w:val="none" w:sz="0" w:space="0" w:color="auto"/>
        <w:bottom w:val="none" w:sz="0" w:space="0" w:color="auto"/>
        <w:right w:val="none" w:sz="0" w:space="0" w:color="auto"/>
      </w:divBdr>
      <w:divsChild>
        <w:div w:id="5340026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nicsrecruitment.gov.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cid:image001.jpg@01D146D9.BF45DF50" TargetMode="External"/><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5335C2-9C6E-4D9C-B938-B65AA9B49C2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B5192A7A-F07F-4E32-BEAD-2525FB3CC95E}">
      <dgm:prSet phldrT="[Text]" custT="1"/>
      <dgm:spPr>
        <a:solidFill>
          <a:srgbClr val="0070C0"/>
        </a:solidFill>
      </dgm:spPr>
      <dgm:t>
        <a:bodyPr/>
        <a:lstStyle/>
        <a:p>
          <a:r>
            <a:rPr lang="en-US" sz="800" b="1"/>
            <a:t>Commissioner</a:t>
          </a:r>
          <a:endParaRPr lang="en-US" sz="700" b="1"/>
        </a:p>
      </dgm:t>
    </dgm:pt>
    <dgm:pt modelId="{E7525E16-396F-432D-8440-FA868542E8C1}" type="parTrans" cxnId="{3FFB029B-4E2A-4D4C-A793-219A180407AA}">
      <dgm:prSet/>
      <dgm:spPr/>
      <dgm:t>
        <a:bodyPr/>
        <a:lstStyle/>
        <a:p>
          <a:endParaRPr lang="en-US"/>
        </a:p>
      </dgm:t>
    </dgm:pt>
    <dgm:pt modelId="{378EA23B-8C86-4E73-A108-468ECAEFC817}" type="sibTrans" cxnId="{3FFB029B-4E2A-4D4C-A793-219A180407AA}">
      <dgm:prSet/>
      <dgm:spPr/>
      <dgm:t>
        <a:bodyPr/>
        <a:lstStyle/>
        <a:p>
          <a:endParaRPr lang="en-US"/>
        </a:p>
      </dgm:t>
    </dgm:pt>
    <dgm:pt modelId="{86C04E69-7265-40BB-A363-0C12E4DAED7D}" type="asst">
      <dgm:prSet phldrT="[Text]" custT="1"/>
      <dgm:spPr>
        <a:solidFill>
          <a:srgbClr val="0070C0"/>
        </a:solidFill>
      </dgm:spPr>
      <dgm:t>
        <a:bodyPr/>
        <a:lstStyle/>
        <a:p>
          <a:r>
            <a:rPr lang="en-US" sz="800" b="1"/>
            <a:t>PA to Commissioner and CEO</a:t>
          </a:r>
        </a:p>
      </dgm:t>
    </dgm:pt>
    <dgm:pt modelId="{9011264D-5255-46D6-82C9-024BBE95ADF8}" type="parTrans" cxnId="{D7439271-AE79-48E2-829F-5D220645B563}">
      <dgm:prSet/>
      <dgm:spPr/>
      <dgm:t>
        <a:bodyPr/>
        <a:lstStyle/>
        <a:p>
          <a:endParaRPr lang="en-US"/>
        </a:p>
      </dgm:t>
    </dgm:pt>
    <dgm:pt modelId="{93D5159E-F5C9-48DF-8B02-B1A38EEB763E}" type="sibTrans" cxnId="{D7439271-AE79-48E2-829F-5D220645B563}">
      <dgm:prSet/>
      <dgm:spPr/>
      <dgm:t>
        <a:bodyPr/>
        <a:lstStyle/>
        <a:p>
          <a:endParaRPr lang="en-US"/>
        </a:p>
      </dgm:t>
    </dgm:pt>
    <dgm:pt modelId="{56F85B47-A7DF-4512-A535-411FF05A2301}">
      <dgm:prSet phldrT="[Text]" custT="1"/>
      <dgm:spPr>
        <a:solidFill>
          <a:srgbClr val="0070C0"/>
        </a:solidFill>
      </dgm:spPr>
      <dgm:t>
        <a:bodyPr/>
        <a:lstStyle/>
        <a:p>
          <a:r>
            <a:rPr lang="en-US" sz="800" b="1"/>
            <a:t>Chief Executive</a:t>
          </a:r>
        </a:p>
      </dgm:t>
    </dgm:pt>
    <dgm:pt modelId="{9399C880-999D-4AA2-B3F7-0B9D901AA40B}" type="parTrans" cxnId="{176170F2-C1B5-4C06-A189-DF48E6F96269}">
      <dgm:prSet/>
      <dgm:spPr/>
      <dgm:t>
        <a:bodyPr/>
        <a:lstStyle/>
        <a:p>
          <a:endParaRPr lang="en-US"/>
        </a:p>
      </dgm:t>
    </dgm:pt>
    <dgm:pt modelId="{EBB52D4F-24EF-476D-9790-F3C0629EAF2C}" type="sibTrans" cxnId="{176170F2-C1B5-4C06-A189-DF48E6F96269}">
      <dgm:prSet/>
      <dgm:spPr/>
      <dgm:t>
        <a:bodyPr/>
        <a:lstStyle/>
        <a:p>
          <a:endParaRPr lang="en-US"/>
        </a:p>
      </dgm:t>
    </dgm:pt>
    <dgm:pt modelId="{A5256E35-E605-42CD-8C60-8FEBCF611FF3}">
      <dgm:prSet custT="1"/>
      <dgm:spPr>
        <a:solidFill>
          <a:srgbClr val="0070C0"/>
        </a:solidFill>
      </dgm:spPr>
      <dgm:t>
        <a:bodyPr/>
        <a:lstStyle/>
        <a:p>
          <a:r>
            <a:rPr lang="en-US" sz="800" b="1"/>
            <a:t>Legal Officers </a:t>
          </a:r>
        </a:p>
        <a:p>
          <a:r>
            <a:rPr lang="en-US" sz="800" b="1"/>
            <a:t>x 2</a:t>
          </a:r>
        </a:p>
      </dgm:t>
    </dgm:pt>
    <dgm:pt modelId="{560EE6B6-E302-49D6-8833-25033D4C4E44}" type="parTrans" cxnId="{7A9E00DF-65FF-4A34-82EC-6A2311E95F2B}">
      <dgm:prSet/>
      <dgm:spPr/>
      <dgm:t>
        <a:bodyPr/>
        <a:lstStyle/>
        <a:p>
          <a:endParaRPr lang="en-US"/>
        </a:p>
      </dgm:t>
    </dgm:pt>
    <dgm:pt modelId="{19D430D3-DF60-4E39-A7E4-11BE2623137B}" type="sibTrans" cxnId="{7A9E00DF-65FF-4A34-82EC-6A2311E95F2B}">
      <dgm:prSet/>
      <dgm:spPr/>
      <dgm:t>
        <a:bodyPr/>
        <a:lstStyle/>
        <a:p>
          <a:endParaRPr lang="en-US"/>
        </a:p>
      </dgm:t>
    </dgm:pt>
    <dgm:pt modelId="{C887B82B-C6A6-436A-8EFE-5FC2B5336947}">
      <dgm:prSet custT="1"/>
      <dgm:spPr>
        <a:solidFill>
          <a:srgbClr val="0070C0"/>
        </a:solidFill>
      </dgm:spPr>
      <dgm:t>
        <a:bodyPr/>
        <a:lstStyle/>
        <a:p>
          <a:r>
            <a:rPr lang="en-US" sz="800" b="1"/>
            <a:t>Advocacy Officers</a:t>
          </a:r>
        </a:p>
        <a:p>
          <a:r>
            <a:rPr lang="en-US" sz="800" b="1"/>
            <a:t>x 2</a:t>
          </a:r>
        </a:p>
      </dgm:t>
    </dgm:pt>
    <dgm:pt modelId="{93F9C94D-5DE2-4440-A9E1-3E2A84B89C3F}" type="parTrans" cxnId="{37632909-8EAD-4CF3-94EA-FBFEF0DC8A51}">
      <dgm:prSet/>
      <dgm:spPr/>
      <dgm:t>
        <a:bodyPr/>
        <a:lstStyle/>
        <a:p>
          <a:endParaRPr lang="en-US"/>
        </a:p>
      </dgm:t>
    </dgm:pt>
    <dgm:pt modelId="{777E06EE-B480-42D5-9D8E-C4DB364948EE}" type="sibTrans" cxnId="{37632909-8EAD-4CF3-94EA-FBFEF0DC8A51}">
      <dgm:prSet/>
      <dgm:spPr/>
      <dgm:t>
        <a:bodyPr/>
        <a:lstStyle/>
        <a:p>
          <a:endParaRPr lang="en-US"/>
        </a:p>
      </dgm:t>
    </dgm:pt>
    <dgm:pt modelId="{0B15A66E-D991-4191-93A4-CF471ECF553B}">
      <dgm:prSet custT="1"/>
      <dgm:spPr>
        <a:solidFill>
          <a:srgbClr val="0070C0"/>
        </a:solidFill>
      </dgm:spPr>
      <dgm:t>
        <a:bodyPr/>
        <a:lstStyle/>
        <a:p>
          <a:r>
            <a:rPr lang="en-US" sz="800" b="1"/>
            <a:t>Head of Communications and Engagement</a:t>
          </a:r>
        </a:p>
      </dgm:t>
    </dgm:pt>
    <dgm:pt modelId="{312C9E25-1194-49AF-8AEA-BA6C59801A01}" type="parTrans" cxnId="{4F29F04B-5B5A-4EB1-956C-C494E67BE07D}">
      <dgm:prSet/>
      <dgm:spPr/>
      <dgm:t>
        <a:bodyPr/>
        <a:lstStyle/>
        <a:p>
          <a:endParaRPr lang="en-US"/>
        </a:p>
      </dgm:t>
    </dgm:pt>
    <dgm:pt modelId="{1EF0FCF1-08E0-4463-BD08-6BBCB75A5A37}" type="sibTrans" cxnId="{4F29F04B-5B5A-4EB1-956C-C494E67BE07D}">
      <dgm:prSet/>
      <dgm:spPr/>
      <dgm:t>
        <a:bodyPr/>
        <a:lstStyle/>
        <a:p>
          <a:endParaRPr lang="en-US"/>
        </a:p>
      </dgm:t>
    </dgm:pt>
    <dgm:pt modelId="{1864602D-1160-4CD3-85D0-35F4CC8B3B99}">
      <dgm:prSet custT="1"/>
      <dgm:spPr>
        <a:solidFill>
          <a:srgbClr val="0070C0"/>
        </a:solidFill>
      </dgm:spPr>
      <dgm:t>
        <a:bodyPr/>
        <a:lstStyle/>
        <a:p>
          <a:r>
            <a:rPr lang="en-US" sz="800" b="1"/>
            <a:t>Finance Officer</a:t>
          </a:r>
        </a:p>
        <a:p>
          <a:r>
            <a:rPr lang="en-US" sz="800" b="1"/>
            <a:t>(Accountant)</a:t>
          </a:r>
        </a:p>
      </dgm:t>
    </dgm:pt>
    <dgm:pt modelId="{2AB7FB75-E595-4991-BD05-B81DE8DF7E4F}" type="parTrans" cxnId="{0321CCDC-FFE7-4EFC-ACC6-9F7AC47F16CB}">
      <dgm:prSet/>
      <dgm:spPr/>
      <dgm:t>
        <a:bodyPr/>
        <a:lstStyle/>
        <a:p>
          <a:endParaRPr lang="en-US"/>
        </a:p>
      </dgm:t>
    </dgm:pt>
    <dgm:pt modelId="{205ECE92-6B08-4B73-A79F-127488BF4D25}" type="sibTrans" cxnId="{0321CCDC-FFE7-4EFC-ACC6-9F7AC47F16CB}">
      <dgm:prSet/>
      <dgm:spPr/>
      <dgm:t>
        <a:bodyPr/>
        <a:lstStyle/>
        <a:p>
          <a:endParaRPr lang="en-US"/>
        </a:p>
      </dgm:t>
    </dgm:pt>
    <dgm:pt modelId="{08223C3E-BA07-465E-961F-0EC09AF4719C}">
      <dgm:prSet custT="1"/>
      <dgm:spPr>
        <a:solidFill>
          <a:srgbClr val="0070C0"/>
        </a:solidFill>
      </dgm:spPr>
      <dgm:t>
        <a:bodyPr/>
        <a:lstStyle/>
        <a:p>
          <a:r>
            <a:rPr lang="en-US" sz="800" b="1"/>
            <a:t>Finance Assistant</a:t>
          </a:r>
        </a:p>
      </dgm:t>
    </dgm:pt>
    <dgm:pt modelId="{B3A52EF1-5EE8-4937-9B0C-C4D903450904}" type="parTrans" cxnId="{E3C3510A-FE9D-4BFD-A64F-1E0165A32B27}">
      <dgm:prSet/>
      <dgm:spPr/>
      <dgm:t>
        <a:bodyPr/>
        <a:lstStyle/>
        <a:p>
          <a:endParaRPr lang="en-US"/>
        </a:p>
      </dgm:t>
    </dgm:pt>
    <dgm:pt modelId="{A5D2335D-6CAD-4D80-A213-AB957353BFBF}" type="sibTrans" cxnId="{E3C3510A-FE9D-4BFD-A64F-1E0165A32B27}">
      <dgm:prSet/>
      <dgm:spPr/>
      <dgm:t>
        <a:bodyPr/>
        <a:lstStyle/>
        <a:p>
          <a:endParaRPr lang="en-US"/>
        </a:p>
      </dgm:t>
    </dgm:pt>
    <dgm:pt modelId="{DA7E5593-1081-438A-964A-EFE370E07D02}">
      <dgm:prSet custT="1"/>
      <dgm:spPr>
        <a:solidFill>
          <a:srgbClr val="0070C0"/>
        </a:solidFill>
      </dgm:spPr>
      <dgm:t>
        <a:bodyPr/>
        <a:lstStyle/>
        <a:p>
          <a:r>
            <a:rPr lang="en-US" sz="800" b="1"/>
            <a:t>Commicationss and Engagement Officer</a:t>
          </a:r>
        </a:p>
      </dgm:t>
    </dgm:pt>
    <dgm:pt modelId="{7C1A0521-E9F4-4E29-8DCC-909BB0D9ADE7}" type="parTrans" cxnId="{12A895C0-4188-49BC-B5FB-DCB89A6D755E}">
      <dgm:prSet/>
      <dgm:spPr/>
      <dgm:t>
        <a:bodyPr/>
        <a:lstStyle/>
        <a:p>
          <a:endParaRPr lang="en-US"/>
        </a:p>
      </dgm:t>
    </dgm:pt>
    <dgm:pt modelId="{D0E314E1-E35B-4157-8BCF-04ED2FA2A5A2}" type="sibTrans" cxnId="{12A895C0-4188-49BC-B5FB-DCB89A6D755E}">
      <dgm:prSet/>
      <dgm:spPr/>
      <dgm:t>
        <a:bodyPr/>
        <a:lstStyle/>
        <a:p>
          <a:endParaRPr lang="en-US"/>
        </a:p>
      </dgm:t>
    </dgm:pt>
    <dgm:pt modelId="{773C1C26-65E8-4D86-A942-E40C24EB19BB}">
      <dgm:prSet custT="1"/>
      <dgm:spPr>
        <a:solidFill>
          <a:srgbClr val="0070C0"/>
        </a:solidFill>
      </dgm:spPr>
      <dgm:t>
        <a:bodyPr/>
        <a:lstStyle/>
        <a:p>
          <a:r>
            <a:rPr lang="en-US" sz="800" b="1"/>
            <a:t>Head of Corporate Services</a:t>
          </a:r>
        </a:p>
      </dgm:t>
    </dgm:pt>
    <dgm:pt modelId="{896C89A7-AA50-42FE-9F96-EB36F5F683C5}" type="parTrans" cxnId="{65D3A18F-F292-4E04-B047-7FC37120DB77}">
      <dgm:prSet/>
      <dgm:spPr/>
      <dgm:t>
        <a:bodyPr/>
        <a:lstStyle/>
        <a:p>
          <a:endParaRPr lang="en-US"/>
        </a:p>
      </dgm:t>
    </dgm:pt>
    <dgm:pt modelId="{400F5503-36D4-46D2-9389-83271128EA3E}" type="sibTrans" cxnId="{65D3A18F-F292-4E04-B047-7FC37120DB77}">
      <dgm:prSet/>
      <dgm:spPr/>
      <dgm:t>
        <a:bodyPr/>
        <a:lstStyle/>
        <a:p>
          <a:endParaRPr lang="en-US"/>
        </a:p>
      </dgm:t>
    </dgm:pt>
    <dgm:pt modelId="{3B2F5673-92A5-43A0-B99B-EFF37A1FEB2D}">
      <dgm:prSet custT="1"/>
      <dgm:spPr>
        <a:solidFill>
          <a:srgbClr val="0070C0"/>
        </a:solidFill>
      </dgm:spPr>
      <dgm:t>
        <a:bodyPr/>
        <a:lstStyle/>
        <a:p>
          <a:r>
            <a:rPr lang="en-US" sz="800" b="1"/>
            <a:t>HR Manager</a:t>
          </a:r>
        </a:p>
      </dgm:t>
    </dgm:pt>
    <dgm:pt modelId="{87EFA06F-05EB-42A1-9EF4-2D7263BBEFC5}" type="parTrans" cxnId="{BE26B7C9-199A-49AE-9652-F940DE7E58BC}">
      <dgm:prSet/>
      <dgm:spPr/>
      <dgm:t>
        <a:bodyPr/>
        <a:lstStyle/>
        <a:p>
          <a:endParaRPr lang="en-US"/>
        </a:p>
      </dgm:t>
    </dgm:pt>
    <dgm:pt modelId="{AF24CC46-335D-4A71-A6CA-2B21FF1276E0}" type="sibTrans" cxnId="{BE26B7C9-199A-49AE-9652-F940DE7E58BC}">
      <dgm:prSet/>
      <dgm:spPr/>
      <dgm:t>
        <a:bodyPr/>
        <a:lstStyle/>
        <a:p>
          <a:endParaRPr lang="en-US"/>
        </a:p>
      </dgm:t>
    </dgm:pt>
    <dgm:pt modelId="{F0F5FA52-8BD1-4873-819A-FD545BBBD3E4}">
      <dgm:prSet custT="1"/>
      <dgm:spPr>
        <a:solidFill>
          <a:srgbClr val="0070C0"/>
        </a:solidFill>
      </dgm:spPr>
      <dgm:t>
        <a:bodyPr/>
        <a:lstStyle/>
        <a:p>
          <a:r>
            <a:rPr lang="en-US" sz="800" b="1"/>
            <a:t>Head of Legal and Advocacy</a:t>
          </a:r>
        </a:p>
      </dgm:t>
    </dgm:pt>
    <dgm:pt modelId="{8A315DEF-BCB3-4BF9-8C54-548AFA3F5849}" type="sibTrans" cxnId="{6C1F7D18-EBD3-4517-A76B-237DE57FEDF2}">
      <dgm:prSet/>
      <dgm:spPr/>
      <dgm:t>
        <a:bodyPr/>
        <a:lstStyle/>
        <a:p>
          <a:endParaRPr lang="en-US"/>
        </a:p>
      </dgm:t>
    </dgm:pt>
    <dgm:pt modelId="{3150F4F0-C9BE-4F2C-8316-C3DBF0B2D09F}" type="parTrans" cxnId="{6C1F7D18-EBD3-4517-A76B-237DE57FEDF2}">
      <dgm:prSet/>
      <dgm:spPr/>
      <dgm:t>
        <a:bodyPr/>
        <a:lstStyle/>
        <a:p>
          <a:endParaRPr lang="en-US"/>
        </a:p>
      </dgm:t>
    </dgm:pt>
    <dgm:pt modelId="{D7FE4D66-BE8F-40FB-A9AE-075BEAE333E4}">
      <dgm:prSet custT="1"/>
      <dgm:spPr>
        <a:solidFill>
          <a:srgbClr val="0070C0"/>
        </a:solidFill>
      </dgm:spPr>
      <dgm:t>
        <a:bodyPr/>
        <a:lstStyle/>
        <a:p>
          <a:r>
            <a:rPr lang="en-GB" sz="800" b="1"/>
            <a:t>Head of Policy Advice &amp; Research</a:t>
          </a:r>
        </a:p>
      </dgm:t>
    </dgm:pt>
    <dgm:pt modelId="{811CFA8F-BBE3-4777-8B66-4EFEA0B64D20}" type="parTrans" cxnId="{718D9751-5BF7-4D8D-B001-37686C9ABB7C}">
      <dgm:prSet/>
      <dgm:spPr/>
      <dgm:t>
        <a:bodyPr/>
        <a:lstStyle/>
        <a:p>
          <a:endParaRPr lang="en-GB"/>
        </a:p>
      </dgm:t>
    </dgm:pt>
    <dgm:pt modelId="{5F6BD52F-7606-49C1-BA93-E643E82EEE81}" type="sibTrans" cxnId="{718D9751-5BF7-4D8D-B001-37686C9ABB7C}">
      <dgm:prSet/>
      <dgm:spPr/>
      <dgm:t>
        <a:bodyPr/>
        <a:lstStyle/>
        <a:p>
          <a:endParaRPr lang="en-GB"/>
        </a:p>
      </dgm:t>
    </dgm:pt>
    <dgm:pt modelId="{7E85407F-CC59-4851-9AD9-E5120AEE2C68}">
      <dgm:prSet custT="1"/>
      <dgm:spPr>
        <a:solidFill>
          <a:srgbClr val="0070C0"/>
        </a:solidFill>
      </dgm:spPr>
      <dgm:t>
        <a:bodyPr/>
        <a:lstStyle/>
        <a:p>
          <a:r>
            <a:rPr lang="en-GB" sz="800" b="1"/>
            <a:t>Policy &amp; Research Officers</a:t>
          </a:r>
        </a:p>
        <a:p>
          <a:r>
            <a:rPr lang="en-GB" sz="800" b="1"/>
            <a:t>x3</a:t>
          </a:r>
        </a:p>
      </dgm:t>
    </dgm:pt>
    <dgm:pt modelId="{A5E30985-D644-487F-BE2A-B83673848C8E}" type="parTrans" cxnId="{BC36F6D1-4532-4DB1-81FC-74B24F9DA587}">
      <dgm:prSet/>
      <dgm:spPr/>
      <dgm:t>
        <a:bodyPr/>
        <a:lstStyle/>
        <a:p>
          <a:endParaRPr lang="en-GB"/>
        </a:p>
      </dgm:t>
    </dgm:pt>
    <dgm:pt modelId="{1F6589C8-5290-451A-B02C-62A122953A3E}" type="sibTrans" cxnId="{BC36F6D1-4532-4DB1-81FC-74B24F9DA587}">
      <dgm:prSet/>
      <dgm:spPr/>
      <dgm:t>
        <a:bodyPr/>
        <a:lstStyle/>
        <a:p>
          <a:endParaRPr lang="en-GB"/>
        </a:p>
      </dgm:t>
    </dgm:pt>
    <dgm:pt modelId="{27D004F4-A0F9-4B18-BC77-750E7A6EBA71}" type="pres">
      <dgm:prSet presAssocID="{805335C2-9C6E-4D9C-B938-B65AA9B49C25}" presName="hierChild1" presStyleCnt="0">
        <dgm:presLayoutVars>
          <dgm:orgChart val="1"/>
          <dgm:chPref val="1"/>
          <dgm:dir/>
          <dgm:animOne val="branch"/>
          <dgm:animLvl val="lvl"/>
          <dgm:resizeHandles/>
        </dgm:presLayoutVars>
      </dgm:prSet>
      <dgm:spPr/>
    </dgm:pt>
    <dgm:pt modelId="{E5ACEDB2-2832-413F-AA78-4414AF96F2E3}" type="pres">
      <dgm:prSet presAssocID="{B5192A7A-F07F-4E32-BEAD-2525FB3CC95E}" presName="hierRoot1" presStyleCnt="0">
        <dgm:presLayoutVars>
          <dgm:hierBranch val="init"/>
        </dgm:presLayoutVars>
      </dgm:prSet>
      <dgm:spPr/>
    </dgm:pt>
    <dgm:pt modelId="{1AA323DF-5667-4A2D-BAA3-4DB5DFF68CF5}" type="pres">
      <dgm:prSet presAssocID="{B5192A7A-F07F-4E32-BEAD-2525FB3CC95E}" presName="rootComposite1" presStyleCnt="0"/>
      <dgm:spPr/>
    </dgm:pt>
    <dgm:pt modelId="{64D420A1-7B4B-42CF-997D-9FFA907203C8}" type="pres">
      <dgm:prSet presAssocID="{B5192A7A-F07F-4E32-BEAD-2525FB3CC95E}" presName="rootText1" presStyleLbl="node0" presStyleIdx="0" presStyleCnt="1" custLinFactNeighborX="550">
        <dgm:presLayoutVars>
          <dgm:chPref val="3"/>
        </dgm:presLayoutVars>
      </dgm:prSet>
      <dgm:spPr/>
    </dgm:pt>
    <dgm:pt modelId="{7AB81FB5-ABD4-4AD4-9F7F-D6AB45B70FE3}" type="pres">
      <dgm:prSet presAssocID="{B5192A7A-F07F-4E32-BEAD-2525FB3CC95E}" presName="rootConnector1" presStyleLbl="node1" presStyleIdx="0" presStyleCnt="0"/>
      <dgm:spPr/>
    </dgm:pt>
    <dgm:pt modelId="{E67D2F5E-798A-45B0-B6C7-06C14B46860C}" type="pres">
      <dgm:prSet presAssocID="{B5192A7A-F07F-4E32-BEAD-2525FB3CC95E}" presName="hierChild2" presStyleCnt="0"/>
      <dgm:spPr/>
    </dgm:pt>
    <dgm:pt modelId="{183D5DA7-AC5B-4E64-9549-5AD46453A559}" type="pres">
      <dgm:prSet presAssocID="{9399C880-999D-4AA2-B3F7-0B9D901AA40B}" presName="Name37" presStyleLbl="parChTrans1D2" presStyleIdx="0" presStyleCnt="2"/>
      <dgm:spPr/>
    </dgm:pt>
    <dgm:pt modelId="{17B1F9BE-8987-4DB8-B218-B490F5933729}" type="pres">
      <dgm:prSet presAssocID="{56F85B47-A7DF-4512-A535-411FF05A2301}" presName="hierRoot2" presStyleCnt="0">
        <dgm:presLayoutVars>
          <dgm:hierBranch val="init"/>
        </dgm:presLayoutVars>
      </dgm:prSet>
      <dgm:spPr/>
    </dgm:pt>
    <dgm:pt modelId="{01A48C62-A96C-4214-B2DC-93D0A2711D2E}" type="pres">
      <dgm:prSet presAssocID="{56F85B47-A7DF-4512-A535-411FF05A2301}" presName="rootComposite" presStyleCnt="0"/>
      <dgm:spPr/>
    </dgm:pt>
    <dgm:pt modelId="{384D4A8D-B022-4EF5-A3A0-066AAD6B9D2A}" type="pres">
      <dgm:prSet presAssocID="{56F85B47-A7DF-4512-A535-411FF05A2301}" presName="rootText" presStyleLbl="node2" presStyleIdx="0" presStyleCnt="1">
        <dgm:presLayoutVars>
          <dgm:chPref val="3"/>
        </dgm:presLayoutVars>
      </dgm:prSet>
      <dgm:spPr/>
    </dgm:pt>
    <dgm:pt modelId="{A4992B60-6C57-43EA-92F6-8FF67CD0EDD0}" type="pres">
      <dgm:prSet presAssocID="{56F85B47-A7DF-4512-A535-411FF05A2301}" presName="rootConnector" presStyleLbl="node2" presStyleIdx="0" presStyleCnt="1"/>
      <dgm:spPr/>
    </dgm:pt>
    <dgm:pt modelId="{95A0FB14-0901-4B28-8565-BAAB6E04FA76}" type="pres">
      <dgm:prSet presAssocID="{56F85B47-A7DF-4512-A535-411FF05A2301}" presName="hierChild4" presStyleCnt="0"/>
      <dgm:spPr/>
    </dgm:pt>
    <dgm:pt modelId="{CAD22E7E-296A-4F3E-A075-379CA90B8FFD}" type="pres">
      <dgm:prSet presAssocID="{3150F4F0-C9BE-4F2C-8316-C3DBF0B2D09F}" presName="Name37" presStyleLbl="parChTrans1D3" presStyleIdx="0" presStyleCnt="4"/>
      <dgm:spPr/>
    </dgm:pt>
    <dgm:pt modelId="{40BBA6FA-B8BF-4CE3-A279-E6EFBB7BB004}" type="pres">
      <dgm:prSet presAssocID="{F0F5FA52-8BD1-4873-819A-FD545BBBD3E4}" presName="hierRoot2" presStyleCnt="0">
        <dgm:presLayoutVars>
          <dgm:hierBranch val="init"/>
        </dgm:presLayoutVars>
      </dgm:prSet>
      <dgm:spPr/>
    </dgm:pt>
    <dgm:pt modelId="{06B117D6-97DA-429F-9693-13509FC567ED}" type="pres">
      <dgm:prSet presAssocID="{F0F5FA52-8BD1-4873-819A-FD545BBBD3E4}" presName="rootComposite" presStyleCnt="0"/>
      <dgm:spPr/>
    </dgm:pt>
    <dgm:pt modelId="{B4BAC65C-948F-4D63-84C6-BF20EDDB9920}" type="pres">
      <dgm:prSet presAssocID="{F0F5FA52-8BD1-4873-819A-FD545BBBD3E4}" presName="rootText" presStyleLbl="node3" presStyleIdx="0" presStyleCnt="4" custScaleY="142309">
        <dgm:presLayoutVars>
          <dgm:chPref val="3"/>
        </dgm:presLayoutVars>
      </dgm:prSet>
      <dgm:spPr/>
    </dgm:pt>
    <dgm:pt modelId="{7DBFBB1C-9EC5-46FF-9999-C0341768F674}" type="pres">
      <dgm:prSet presAssocID="{F0F5FA52-8BD1-4873-819A-FD545BBBD3E4}" presName="rootConnector" presStyleLbl="node3" presStyleIdx="0" presStyleCnt="4"/>
      <dgm:spPr/>
    </dgm:pt>
    <dgm:pt modelId="{7734C665-6C6F-4181-A642-7B74D81D6C85}" type="pres">
      <dgm:prSet presAssocID="{F0F5FA52-8BD1-4873-819A-FD545BBBD3E4}" presName="hierChild4" presStyleCnt="0"/>
      <dgm:spPr/>
    </dgm:pt>
    <dgm:pt modelId="{611C8C74-417C-4268-985B-927CCBE312C2}" type="pres">
      <dgm:prSet presAssocID="{560EE6B6-E302-49D6-8833-25033D4C4E44}" presName="Name37" presStyleLbl="parChTrans1D4" presStyleIdx="0" presStyleCnt="7"/>
      <dgm:spPr/>
    </dgm:pt>
    <dgm:pt modelId="{D3D6FDE7-94E7-44FE-9610-902CD58D7041}" type="pres">
      <dgm:prSet presAssocID="{A5256E35-E605-42CD-8C60-8FEBCF611FF3}" presName="hierRoot2" presStyleCnt="0">
        <dgm:presLayoutVars>
          <dgm:hierBranch val="init"/>
        </dgm:presLayoutVars>
      </dgm:prSet>
      <dgm:spPr/>
    </dgm:pt>
    <dgm:pt modelId="{E1168FBF-E209-4149-B6CE-674355E590CD}" type="pres">
      <dgm:prSet presAssocID="{A5256E35-E605-42CD-8C60-8FEBCF611FF3}" presName="rootComposite" presStyleCnt="0"/>
      <dgm:spPr/>
    </dgm:pt>
    <dgm:pt modelId="{835DB482-A434-4BEF-9E92-9EC580D63AD5}" type="pres">
      <dgm:prSet presAssocID="{A5256E35-E605-42CD-8C60-8FEBCF611FF3}" presName="rootText" presStyleLbl="node4" presStyleIdx="0" presStyleCnt="7">
        <dgm:presLayoutVars>
          <dgm:chPref val="3"/>
        </dgm:presLayoutVars>
      </dgm:prSet>
      <dgm:spPr/>
    </dgm:pt>
    <dgm:pt modelId="{1ACA0247-865C-41C5-B89E-376FC12B565A}" type="pres">
      <dgm:prSet presAssocID="{A5256E35-E605-42CD-8C60-8FEBCF611FF3}" presName="rootConnector" presStyleLbl="node4" presStyleIdx="0" presStyleCnt="7"/>
      <dgm:spPr/>
    </dgm:pt>
    <dgm:pt modelId="{989FA552-DB3D-467D-81AA-483C936B48DF}" type="pres">
      <dgm:prSet presAssocID="{A5256E35-E605-42CD-8C60-8FEBCF611FF3}" presName="hierChild4" presStyleCnt="0"/>
      <dgm:spPr/>
    </dgm:pt>
    <dgm:pt modelId="{D751E82B-91B1-4E09-A3B3-26D1E8A30EE3}" type="pres">
      <dgm:prSet presAssocID="{93F9C94D-5DE2-4440-A9E1-3E2A84B89C3F}" presName="Name37" presStyleLbl="parChTrans1D4" presStyleIdx="1" presStyleCnt="7"/>
      <dgm:spPr/>
    </dgm:pt>
    <dgm:pt modelId="{CEAABF72-AFF1-42D9-9377-5DAAAA18B6E3}" type="pres">
      <dgm:prSet presAssocID="{C887B82B-C6A6-436A-8EFE-5FC2B5336947}" presName="hierRoot2" presStyleCnt="0">
        <dgm:presLayoutVars>
          <dgm:hierBranch val="init"/>
        </dgm:presLayoutVars>
      </dgm:prSet>
      <dgm:spPr/>
    </dgm:pt>
    <dgm:pt modelId="{3D541E53-414F-480B-9115-F7DCB4461E54}" type="pres">
      <dgm:prSet presAssocID="{C887B82B-C6A6-436A-8EFE-5FC2B5336947}" presName="rootComposite" presStyleCnt="0"/>
      <dgm:spPr/>
    </dgm:pt>
    <dgm:pt modelId="{A272DDD5-7053-420E-88E9-03B3E881A032}" type="pres">
      <dgm:prSet presAssocID="{C887B82B-C6A6-436A-8EFE-5FC2B5336947}" presName="rootText" presStyleLbl="node4" presStyleIdx="1" presStyleCnt="7">
        <dgm:presLayoutVars>
          <dgm:chPref val="3"/>
        </dgm:presLayoutVars>
      </dgm:prSet>
      <dgm:spPr/>
    </dgm:pt>
    <dgm:pt modelId="{00AB0E3B-46D3-43B6-BC50-3A93CCBCF87A}" type="pres">
      <dgm:prSet presAssocID="{C887B82B-C6A6-436A-8EFE-5FC2B5336947}" presName="rootConnector" presStyleLbl="node4" presStyleIdx="1" presStyleCnt="7"/>
      <dgm:spPr/>
    </dgm:pt>
    <dgm:pt modelId="{FDF70017-C10D-4B26-9BB9-4AE94432BF29}" type="pres">
      <dgm:prSet presAssocID="{C887B82B-C6A6-436A-8EFE-5FC2B5336947}" presName="hierChild4" presStyleCnt="0"/>
      <dgm:spPr/>
    </dgm:pt>
    <dgm:pt modelId="{2B70C70A-F9B0-4D45-B947-F2791BCDBBFD}" type="pres">
      <dgm:prSet presAssocID="{C887B82B-C6A6-436A-8EFE-5FC2B5336947}" presName="hierChild5" presStyleCnt="0"/>
      <dgm:spPr/>
    </dgm:pt>
    <dgm:pt modelId="{C99BCDB2-A3A7-4BE3-84EB-53913F222AB4}" type="pres">
      <dgm:prSet presAssocID="{A5256E35-E605-42CD-8C60-8FEBCF611FF3}" presName="hierChild5" presStyleCnt="0"/>
      <dgm:spPr/>
    </dgm:pt>
    <dgm:pt modelId="{E431FF5B-E205-4308-93CD-0A1682589F01}" type="pres">
      <dgm:prSet presAssocID="{F0F5FA52-8BD1-4873-819A-FD545BBBD3E4}" presName="hierChild5" presStyleCnt="0"/>
      <dgm:spPr/>
    </dgm:pt>
    <dgm:pt modelId="{2D079D59-7409-4525-8348-14C752CC3A62}" type="pres">
      <dgm:prSet presAssocID="{312C9E25-1194-49AF-8AEA-BA6C59801A01}" presName="Name37" presStyleLbl="parChTrans1D3" presStyleIdx="1" presStyleCnt="4"/>
      <dgm:spPr/>
    </dgm:pt>
    <dgm:pt modelId="{1CF870A5-1AF8-4E75-AEF4-CB2943819A56}" type="pres">
      <dgm:prSet presAssocID="{0B15A66E-D991-4191-93A4-CF471ECF553B}" presName="hierRoot2" presStyleCnt="0">
        <dgm:presLayoutVars>
          <dgm:hierBranch val="init"/>
        </dgm:presLayoutVars>
      </dgm:prSet>
      <dgm:spPr/>
    </dgm:pt>
    <dgm:pt modelId="{EB556519-E3E1-439B-8110-D292CD9A718D}" type="pres">
      <dgm:prSet presAssocID="{0B15A66E-D991-4191-93A4-CF471ECF553B}" presName="rootComposite" presStyleCnt="0"/>
      <dgm:spPr/>
    </dgm:pt>
    <dgm:pt modelId="{20EADEDA-AAC0-439A-B7DE-9C7448F4F008}" type="pres">
      <dgm:prSet presAssocID="{0B15A66E-D991-4191-93A4-CF471ECF553B}" presName="rootText" presStyleLbl="node3" presStyleIdx="1" presStyleCnt="4" custScaleY="146954">
        <dgm:presLayoutVars>
          <dgm:chPref val="3"/>
        </dgm:presLayoutVars>
      </dgm:prSet>
      <dgm:spPr/>
    </dgm:pt>
    <dgm:pt modelId="{E352C749-943D-4F9A-BF21-E490898A138A}" type="pres">
      <dgm:prSet presAssocID="{0B15A66E-D991-4191-93A4-CF471ECF553B}" presName="rootConnector" presStyleLbl="node3" presStyleIdx="1" presStyleCnt="4"/>
      <dgm:spPr/>
    </dgm:pt>
    <dgm:pt modelId="{01F76E03-3813-4C0A-977D-973817975226}" type="pres">
      <dgm:prSet presAssocID="{0B15A66E-D991-4191-93A4-CF471ECF553B}" presName="hierChild4" presStyleCnt="0"/>
      <dgm:spPr/>
    </dgm:pt>
    <dgm:pt modelId="{515B02D3-DE19-421B-8015-39EE28393D23}" type="pres">
      <dgm:prSet presAssocID="{7C1A0521-E9F4-4E29-8DCC-909BB0D9ADE7}" presName="Name37" presStyleLbl="parChTrans1D4" presStyleIdx="2" presStyleCnt="7"/>
      <dgm:spPr/>
    </dgm:pt>
    <dgm:pt modelId="{472EF53E-BF4E-4EDA-9641-CDAD5D37837A}" type="pres">
      <dgm:prSet presAssocID="{DA7E5593-1081-438A-964A-EFE370E07D02}" presName="hierRoot2" presStyleCnt="0">
        <dgm:presLayoutVars>
          <dgm:hierBranch val="init"/>
        </dgm:presLayoutVars>
      </dgm:prSet>
      <dgm:spPr/>
    </dgm:pt>
    <dgm:pt modelId="{2A71C060-F232-4D80-B2C8-18753E53934B}" type="pres">
      <dgm:prSet presAssocID="{DA7E5593-1081-438A-964A-EFE370E07D02}" presName="rootComposite" presStyleCnt="0"/>
      <dgm:spPr/>
    </dgm:pt>
    <dgm:pt modelId="{EA768150-69E5-46F7-B8DD-86BD70DF7AD0}" type="pres">
      <dgm:prSet presAssocID="{DA7E5593-1081-438A-964A-EFE370E07D02}" presName="rootText" presStyleLbl="node4" presStyleIdx="2" presStyleCnt="7" custScaleY="153972">
        <dgm:presLayoutVars>
          <dgm:chPref val="3"/>
        </dgm:presLayoutVars>
      </dgm:prSet>
      <dgm:spPr/>
    </dgm:pt>
    <dgm:pt modelId="{73586B0A-EBAE-4CEE-A2E1-4E9CD9165234}" type="pres">
      <dgm:prSet presAssocID="{DA7E5593-1081-438A-964A-EFE370E07D02}" presName="rootConnector" presStyleLbl="node4" presStyleIdx="2" presStyleCnt="7"/>
      <dgm:spPr/>
    </dgm:pt>
    <dgm:pt modelId="{5EA7AC94-67D3-4346-B937-BA923CFE3FB9}" type="pres">
      <dgm:prSet presAssocID="{DA7E5593-1081-438A-964A-EFE370E07D02}" presName="hierChild4" presStyleCnt="0"/>
      <dgm:spPr/>
    </dgm:pt>
    <dgm:pt modelId="{64B930A8-3A48-4E55-87C9-F0281F93D1B6}" type="pres">
      <dgm:prSet presAssocID="{DA7E5593-1081-438A-964A-EFE370E07D02}" presName="hierChild5" presStyleCnt="0"/>
      <dgm:spPr/>
    </dgm:pt>
    <dgm:pt modelId="{9C263D92-AD23-4694-8B94-B9E1650537CF}" type="pres">
      <dgm:prSet presAssocID="{0B15A66E-D991-4191-93A4-CF471ECF553B}" presName="hierChild5" presStyleCnt="0"/>
      <dgm:spPr/>
    </dgm:pt>
    <dgm:pt modelId="{72E4225C-FED5-44F2-81F4-DE83DBF5A153}" type="pres">
      <dgm:prSet presAssocID="{896C89A7-AA50-42FE-9F96-EB36F5F683C5}" presName="Name37" presStyleLbl="parChTrans1D3" presStyleIdx="2" presStyleCnt="4"/>
      <dgm:spPr/>
    </dgm:pt>
    <dgm:pt modelId="{C0C28F3C-7ED0-4A1E-9EDE-642248A4D60F}" type="pres">
      <dgm:prSet presAssocID="{773C1C26-65E8-4D86-A942-E40C24EB19BB}" presName="hierRoot2" presStyleCnt="0">
        <dgm:presLayoutVars>
          <dgm:hierBranch val="init"/>
        </dgm:presLayoutVars>
      </dgm:prSet>
      <dgm:spPr/>
    </dgm:pt>
    <dgm:pt modelId="{4CA4B2F3-DB07-4005-B7DF-383B4758F460}" type="pres">
      <dgm:prSet presAssocID="{773C1C26-65E8-4D86-A942-E40C24EB19BB}" presName="rootComposite" presStyleCnt="0"/>
      <dgm:spPr/>
    </dgm:pt>
    <dgm:pt modelId="{FD1661D9-9987-4151-8DB6-B28EAF547E23}" type="pres">
      <dgm:prSet presAssocID="{773C1C26-65E8-4D86-A942-E40C24EB19BB}" presName="rootText" presStyleLbl="node3" presStyleIdx="2" presStyleCnt="4" custScaleY="151767">
        <dgm:presLayoutVars>
          <dgm:chPref val="3"/>
        </dgm:presLayoutVars>
      </dgm:prSet>
      <dgm:spPr/>
    </dgm:pt>
    <dgm:pt modelId="{72B750B7-0255-47FF-9BB6-BDD7C93F869E}" type="pres">
      <dgm:prSet presAssocID="{773C1C26-65E8-4D86-A942-E40C24EB19BB}" presName="rootConnector" presStyleLbl="node3" presStyleIdx="2" presStyleCnt="4"/>
      <dgm:spPr/>
    </dgm:pt>
    <dgm:pt modelId="{5308D9A8-50DB-4937-8D9C-9A2D45C42D98}" type="pres">
      <dgm:prSet presAssocID="{773C1C26-65E8-4D86-A942-E40C24EB19BB}" presName="hierChild4" presStyleCnt="0"/>
      <dgm:spPr/>
    </dgm:pt>
    <dgm:pt modelId="{CADD1041-21B1-4060-9A21-8DE15133895C}" type="pres">
      <dgm:prSet presAssocID="{2AB7FB75-E595-4991-BD05-B81DE8DF7E4F}" presName="Name37" presStyleLbl="parChTrans1D4" presStyleIdx="3" presStyleCnt="7"/>
      <dgm:spPr/>
    </dgm:pt>
    <dgm:pt modelId="{19740051-D0D3-49F8-A7A5-0F48F2C8A88F}" type="pres">
      <dgm:prSet presAssocID="{1864602D-1160-4CD3-85D0-35F4CC8B3B99}" presName="hierRoot2" presStyleCnt="0">
        <dgm:presLayoutVars>
          <dgm:hierBranch val="init"/>
        </dgm:presLayoutVars>
      </dgm:prSet>
      <dgm:spPr/>
    </dgm:pt>
    <dgm:pt modelId="{EC9CCE6E-02AD-4B63-B892-E1240B990F7C}" type="pres">
      <dgm:prSet presAssocID="{1864602D-1160-4CD3-85D0-35F4CC8B3B99}" presName="rootComposite" presStyleCnt="0"/>
      <dgm:spPr/>
    </dgm:pt>
    <dgm:pt modelId="{CCC76D22-3D4D-46C6-9976-0C41FB3438E7}" type="pres">
      <dgm:prSet presAssocID="{1864602D-1160-4CD3-85D0-35F4CC8B3B99}" presName="rootText" presStyleLbl="node4" presStyleIdx="3" presStyleCnt="7">
        <dgm:presLayoutVars>
          <dgm:chPref val="3"/>
        </dgm:presLayoutVars>
      </dgm:prSet>
      <dgm:spPr/>
    </dgm:pt>
    <dgm:pt modelId="{8FE3AEA7-C694-4E57-86B7-75CD0F79A31D}" type="pres">
      <dgm:prSet presAssocID="{1864602D-1160-4CD3-85D0-35F4CC8B3B99}" presName="rootConnector" presStyleLbl="node4" presStyleIdx="3" presStyleCnt="7"/>
      <dgm:spPr/>
    </dgm:pt>
    <dgm:pt modelId="{F72A04B3-D56F-437D-91FE-79451D741AD9}" type="pres">
      <dgm:prSet presAssocID="{1864602D-1160-4CD3-85D0-35F4CC8B3B99}" presName="hierChild4" presStyleCnt="0"/>
      <dgm:spPr/>
    </dgm:pt>
    <dgm:pt modelId="{91EE4BC8-CD3C-42B6-BB01-BB4452E19EA8}" type="pres">
      <dgm:prSet presAssocID="{B3A52EF1-5EE8-4937-9B0C-C4D903450904}" presName="Name37" presStyleLbl="parChTrans1D4" presStyleIdx="4" presStyleCnt="7"/>
      <dgm:spPr/>
    </dgm:pt>
    <dgm:pt modelId="{CF5A0156-5D34-45AE-978F-1527C03F7ED5}" type="pres">
      <dgm:prSet presAssocID="{08223C3E-BA07-465E-961F-0EC09AF4719C}" presName="hierRoot2" presStyleCnt="0">
        <dgm:presLayoutVars>
          <dgm:hierBranch val="init"/>
        </dgm:presLayoutVars>
      </dgm:prSet>
      <dgm:spPr/>
    </dgm:pt>
    <dgm:pt modelId="{1B0C46BE-A5F9-40C9-A85F-B377E21C19A2}" type="pres">
      <dgm:prSet presAssocID="{08223C3E-BA07-465E-961F-0EC09AF4719C}" presName="rootComposite" presStyleCnt="0"/>
      <dgm:spPr/>
    </dgm:pt>
    <dgm:pt modelId="{359DCCAB-5EBB-4873-9F2A-790B6B41BCD6}" type="pres">
      <dgm:prSet presAssocID="{08223C3E-BA07-465E-961F-0EC09AF4719C}" presName="rootText" presStyleLbl="node4" presStyleIdx="4" presStyleCnt="7">
        <dgm:presLayoutVars>
          <dgm:chPref val="3"/>
        </dgm:presLayoutVars>
      </dgm:prSet>
      <dgm:spPr/>
    </dgm:pt>
    <dgm:pt modelId="{1F56794D-4647-4DF3-8EE8-308373C70EEE}" type="pres">
      <dgm:prSet presAssocID="{08223C3E-BA07-465E-961F-0EC09AF4719C}" presName="rootConnector" presStyleLbl="node4" presStyleIdx="4" presStyleCnt="7"/>
      <dgm:spPr/>
    </dgm:pt>
    <dgm:pt modelId="{276FE5AA-0C2E-4173-B647-F66D5E43C000}" type="pres">
      <dgm:prSet presAssocID="{08223C3E-BA07-465E-961F-0EC09AF4719C}" presName="hierChild4" presStyleCnt="0"/>
      <dgm:spPr/>
    </dgm:pt>
    <dgm:pt modelId="{0004500F-EC52-41D9-81E3-64B837421024}" type="pres">
      <dgm:prSet presAssocID="{08223C3E-BA07-465E-961F-0EC09AF4719C}" presName="hierChild5" presStyleCnt="0"/>
      <dgm:spPr/>
    </dgm:pt>
    <dgm:pt modelId="{26AABC33-F137-4F3C-8363-3119D601BF47}" type="pres">
      <dgm:prSet presAssocID="{1864602D-1160-4CD3-85D0-35F4CC8B3B99}" presName="hierChild5" presStyleCnt="0"/>
      <dgm:spPr/>
    </dgm:pt>
    <dgm:pt modelId="{8ED3EEEE-8258-4F0D-9137-A148526D5B47}" type="pres">
      <dgm:prSet presAssocID="{87EFA06F-05EB-42A1-9EF4-2D7263BBEFC5}" presName="Name37" presStyleLbl="parChTrans1D4" presStyleIdx="5" presStyleCnt="7"/>
      <dgm:spPr/>
    </dgm:pt>
    <dgm:pt modelId="{6A5058A5-B91F-4546-83D7-C75A91DBC986}" type="pres">
      <dgm:prSet presAssocID="{3B2F5673-92A5-43A0-B99B-EFF37A1FEB2D}" presName="hierRoot2" presStyleCnt="0">
        <dgm:presLayoutVars>
          <dgm:hierBranch val="init"/>
        </dgm:presLayoutVars>
      </dgm:prSet>
      <dgm:spPr/>
    </dgm:pt>
    <dgm:pt modelId="{674478D2-1836-464D-B542-F97DA660B1CC}" type="pres">
      <dgm:prSet presAssocID="{3B2F5673-92A5-43A0-B99B-EFF37A1FEB2D}" presName="rootComposite" presStyleCnt="0"/>
      <dgm:spPr/>
    </dgm:pt>
    <dgm:pt modelId="{33B7B0A7-E739-45B1-94D0-76F89F61C3C2}" type="pres">
      <dgm:prSet presAssocID="{3B2F5673-92A5-43A0-B99B-EFF37A1FEB2D}" presName="rootText" presStyleLbl="node4" presStyleIdx="5" presStyleCnt="7">
        <dgm:presLayoutVars>
          <dgm:chPref val="3"/>
        </dgm:presLayoutVars>
      </dgm:prSet>
      <dgm:spPr/>
    </dgm:pt>
    <dgm:pt modelId="{E2C4A4B2-C0AE-4B4A-BA93-271934EFA114}" type="pres">
      <dgm:prSet presAssocID="{3B2F5673-92A5-43A0-B99B-EFF37A1FEB2D}" presName="rootConnector" presStyleLbl="node4" presStyleIdx="5" presStyleCnt="7"/>
      <dgm:spPr/>
    </dgm:pt>
    <dgm:pt modelId="{6543DB75-953F-4BE1-85BF-5CC0A60C96E9}" type="pres">
      <dgm:prSet presAssocID="{3B2F5673-92A5-43A0-B99B-EFF37A1FEB2D}" presName="hierChild4" presStyleCnt="0"/>
      <dgm:spPr/>
    </dgm:pt>
    <dgm:pt modelId="{87FA5016-5C7E-4778-BD2C-B3E792DA851B}" type="pres">
      <dgm:prSet presAssocID="{3B2F5673-92A5-43A0-B99B-EFF37A1FEB2D}" presName="hierChild5" presStyleCnt="0"/>
      <dgm:spPr/>
    </dgm:pt>
    <dgm:pt modelId="{3B51F185-EC35-4AA5-A50F-52B0AC5AB0D2}" type="pres">
      <dgm:prSet presAssocID="{773C1C26-65E8-4D86-A942-E40C24EB19BB}" presName="hierChild5" presStyleCnt="0"/>
      <dgm:spPr/>
    </dgm:pt>
    <dgm:pt modelId="{A8D0B568-0886-4BB5-AD17-BC6713264633}" type="pres">
      <dgm:prSet presAssocID="{811CFA8F-BBE3-4777-8B66-4EFEA0B64D20}" presName="Name37" presStyleLbl="parChTrans1D3" presStyleIdx="3" presStyleCnt="4"/>
      <dgm:spPr/>
    </dgm:pt>
    <dgm:pt modelId="{C181828D-E4F3-4CE4-9F4D-F7988340191D}" type="pres">
      <dgm:prSet presAssocID="{D7FE4D66-BE8F-40FB-A9AE-075BEAE333E4}" presName="hierRoot2" presStyleCnt="0">
        <dgm:presLayoutVars>
          <dgm:hierBranch val="init"/>
        </dgm:presLayoutVars>
      </dgm:prSet>
      <dgm:spPr/>
    </dgm:pt>
    <dgm:pt modelId="{35D2C12E-C910-49AD-B1B0-94C50ACA623C}" type="pres">
      <dgm:prSet presAssocID="{D7FE4D66-BE8F-40FB-A9AE-075BEAE333E4}" presName="rootComposite" presStyleCnt="0"/>
      <dgm:spPr/>
    </dgm:pt>
    <dgm:pt modelId="{3DEE4BF2-11A3-4B85-8C61-1B25118FDC7C}" type="pres">
      <dgm:prSet presAssocID="{D7FE4D66-BE8F-40FB-A9AE-075BEAE333E4}" presName="rootText" presStyleLbl="node3" presStyleIdx="3" presStyleCnt="4" custScaleY="162629">
        <dgm:presLayoutVars>
          <dgm:chPref val="3"/>
        </dgm:presLayoutVars>
      </dgm:prSet>
      <dgm:spPr/>
    </dgm:pt>
    <dgm:pt modelId="{B3217755-D8E2-48E6-9AA5-9A0D741C7C91}" type="pres">
      <dgm:prSet presAssocID="{D7FE4D66-BE8F-40FB-A9AE-075BEAE333E4}" presName="rootConnector" presStyleLbl="node3" presStyleIdx="3" presStyleCnt="4"/>
      <dgm:spPr/>
    </dgm:pt>
    <dgm:pt modelId="{B4CB0A21-FD5F-44D8-912D-F8FFFF769062}" type="pres">
      <dgm:prSet presAssocID="{D7FE4D66-BE8F-40FB-A9AE-075BEAE333E4}" presName="hierChild4" presStyleCnt="0"/>
      <dgm:spPr/>
    </dgm:pt>
    <dgm:pt modelId="{7F1D8A9E-E416-479A-97AB-31304528744F}" type="pres">
      <dgm:prSet presAssocID="{A5E30985-D644-487F-BE2A-B83673848C8E}" presName="Name37" presStyleLbl="parChTrans1D4" presStyleIdx="6" presStyleCnt="7"/>
      <dgm:spPr/>
    </dgm:pt>
    <dgm:pt modelId="{8BEDC353-C32E-470D-A4AE-0459C638A8AB}" type="pres">
      <dgm:prSet presAssocID="{7E85407F-CC59-4851-9AD9-E5120AEE2C68}" presName="hierRoot2" presStyleCnt="0">
        <dgm:presLayoutVars>
          <dgm:hierBranch val="init"/>
        </dgm:presLayoutVars>
      </dgm:prSet>
      <dgm:spPr/>
    </dgm:pt>
    <dgm:pt modelId="{1A98AFEB-4A08-49E7-89A1-13B940C19CF4}" type="pres">
      <dgm:prSet presAssocID="{7E85407F-CC59-4851-9AD9-E5120AEE2C68}" presName="rootComposite" presStyleCnt="0"/>
      <dgm:spPr/>
    </dgm:pt>
    <dgm:pt modelId="{FAD4EA65-56B6-452E-BE32-12E3C776B6EE}" type="pres">
      <dgm:prSet presAssocID="{7E85407F-CC59-4851-9AD9-E5120AEE2C68}" presName="rootText" presStyleLbl="node4" presStyleIdx="6" presStyleCnt="7">
        <dgm:presLayoutVars>
          <dgm:chPref val="3"/>
        </dgm:presLayoutVars>
      </dgm:prSet>
      <dgm:spPr/>
    </dgm:pt>
    <dgm:pt modelId="{565F1D7C-CD5F-4B63-BB11-4413172F8F66}" type="pres">
      <dgm:prSet presAssocID="{7E85407F-CC59-4851-9AD9-E5120AEE2C68}" presName="rootConnector" presStyleLbl="node4" presStyleIdx="6" presStyleCnt="7"/>
      <dgm:spPr/>
    </dgm:pt>
    <dgm:pt modelId="{98F3BCE5-887C-4EEA-B1E7-F2850D2545C1}" type="pres">
      <dgm:prSet presAssocID="{7E85407F-CC59-4851-9AD9-E5120AEE2C68}" presName="hierChild4" presStyleCnt="0"/>
      <dgm:spPr/>
    </dgm:pt>
    <dgm:pt modelId="{D810981E-4F82-4684-9D7A-CFBED437465E}" type="pres">
      <dgm:prSet presAssocID="{7E85407F-CC59-4851-9AD9-E5120AEE2C68}" presName="hierChild5" presStyleCnt="0"/>
      <dgm:spPr/>
    </dgm:pt>
    <dgm:pt modelId="{01021B82-353B-4A63-92E8-F2A7005B25E3}" type="pres">
      <dgm:prSet presAssocID="{D7FE4D66-BE8F-40FB-A9AE-075BEAE333E4}" presName="hierChild5" presStyleCnt="0"/>
      <dgm:spPr/>
    </dgm:pt>
    <dgm:pt modelId="{CC0E242E-A764-433B-BC5C-1FC6ECA696F8}" type="pres">
      <dgm:prSet presAssocID="{56F85B47-A7DF-4512-A535-411FF05A2301}" presName="hierChild5" presStyleCnt="0"/>
      <dgm:spPr/>
    </dgm:pt>
    <dgm:pt modelId="{1BB83CAF-21AC-4991-BB9B-7657F64A2761}" type="pres">
      <dgm:prSet presAssocID="{B5192A7A-F07F-4E32-BEAD-2525FB3CC95E}" presName="hierChild3" presStyleCnt="0"/>
      <dgm:spPr/>
    </dgm:pt>
    <dgm:pt modelId="{B1655920-077E-47A8-AC47-CC462566A5D8}" type="pres">
      <dgm:prSet presAssocID="{9011264D-5255-46D6-82C9-024BBE95ADF8}" presName="Name111" presStyleLbl="parChTrans1D2" presStyleIdx="1" presStyleCnt="2"/>
      <dgm:spPr/>
    </dgm:pt>
    <dgm:pt modelId="{A129A4A2-CAB4-4020-A7A3-9C519E5564AA}" type="pres">
      <dgm:prSet presAssocID="{86C04E69-7265-40BB-A363-0C12E4DAED7D}" presName="hierRoot3" presStyleCnt="0">
        <dgm:presLayoutVars>
          <dgm:hierBranch val="init"/>
        </dgm:presLayoutVars>
      </dgm:prSet>
      <dgm:spPr/>
    </dgm:pt>
    <dgm:pt modelId="{66F26FC9-5632-4006-B1D7-921475EB12C5}" type="pres">
      <dgm:prSet presAssocID="{86C04E69-7265-40BB-A363-0C12E4DAED7D}" presName="rootComposite3" presStyleCnt="0"/>
      <dgm:spPr/>
    </dgm:pt>
    <dgm:pt modelId="{46C3E19F-F93E-45F3-8C41-90B3DF03CD80}" type="pres">
      <dgm:prSet presAssocID="{86C04E69-7265-40BB-A363-0C12E4DAED7D}" presName="rootText3" presStyleLbl="asst1" presStyleIdx="0" presStyleCnt="1" custScaleX="119557">
        <dgm:presLayoutVars>
          <dgm:chPref val="3"/>
        </dgm:presLayoutVars>
      </dgm:prSet>
      <dgm:spPr/>
    </dgm:pt>
    <dgm:pt modelId="{7F99689F-7296-4113-83C9-D9A51221D1CA}" type="pres">
      <dgm:prSet presAssocID="{86C04E69-7265-40BB-A363-0C12E4DAED7D}" presName="rootConnector3" presStyleLbl="asst1" presStyleIdx="0" presStyleCnt="1"/>
      <dgm:spPr/>
    </dgm:pt>
    <dgm:pt modelId="{EADB3B14-52AF-4FC4-BC3F-0C5536FC3789}" type="pres">
      <dgm:prSet presAssocID="{86C04E69-7265-40BB-A363-0C12E4DAED7D}" presName="hierChild6" presStyleCnt="0"/>
      <dgm:spPr/>
    </dgm:pt>
    <dgm:pt modelId="{A647412C-7F8D-4F99-8976-09D9E77A9442}" type="pres">
      <dgm:prSet presAssocID="{86C04E69-7265-40BB-A363-0C12E4DAED7D}" presName="hierChild7" presStyleCnt="0"/>
      <dgm:spPr/>
    </dgm:pt>
  </dgm:ptLst>
  <dgm:cxnLst>
    <dgm:cxn modelId="{ABC42403-DCC3-45DD-BF4A-8D9E6AEFF243}" type="presOf" srcId="{08223C3E-BA07-465E-961F-0EC09AF4719C}" destId="{1F56794D-4647-4DF3-8EE8-308373C70EEE}" srcOrd="1" destOrd="0" presId="urn:microsoft.com/office/officeart/2005/8/layout/orgChart1"/>
    <dgm:cxn modelId="{37632909-8EAD-4CF3-94EA-FBFEF0DC8A51}" srcId="{A5256E35-E605-42CD-8C60-8FEBCF611FF3}" destId="{C887B82B-C6A6-436A-8EFE-5FC2B5336947}" srcOrd="0" destOrd="0" parTransId="{93F9C94D-5DE2-4440-A9E1-3E2A84B89C3F}" sibTransId="{777E06EE-B480-42D5-9D8E-C4DB364948EE}"/>
    <dgm:cxn modelId="{E3C3510A-FE9D-4BFD-A64F-1E0165A32B27}" srcId="{1864602D-1160-4CD3-85D0-35F4CC8B3B99}" destId="{08223C3E-BA07-465E-961F-0EC09AF4719C}" srcOrd="0" destOrd="0" parTransId="{B3A52EF1-5EE8-4937-9B0C-C4D903450904}" sibTransId="{A5D2335D-6CAD-4D80-A213-AB957353BFBF}"/>
    <dgm:cxn modelId="{00D15C0C-2CF5-40EF-894E-01780D53DE55}" type="presOf" srcId="{A5256E35-E605-42CD-8C60-8FEBCF611FF3}" destId="{835DB482-A434-4BEF-9E92-9EC580D63AD5}" srcOrd="0" destOrd="0" presId="urn:microsoft.com/office/officeart/2005/8/layout/orgChart1"/>
    <dgm:cxn modelId="{6C1F7D18-EBD3-4517-A76B-237DE57FEDF2}" srcId="{56F85B47-A7DF-4512-A535-411FF05A2301}" destId="{F0F5FA52-8BD1-4873-819A-FD545BBBD3E4}" srcOrd="0" destOrd="0" parTransId="{3150F4F0-C9BE-4F2C-8316-C3DBF0B2D09F}" sibTransId="{8A315DEF-BCB3-4BF9-8C54-548AFA3F5849}"/>
    <dgm:cxn modelId="{48DCBB19-D86E-4559-8B8D-C91791F09067}" type="presOf" srcId="{805335C2-9C6E-4D9C-B938-B65AA9B49C25}" destId="{27D004F4-A0F9-4B18-BC77-750E7A6EBA71}" srcOrd="0" destOrd="0" presId="urn:microsoft.com/office/officeart/2005/8/layout/orgChart1"/>
    <dgm:cxn modelId="{B097D719-7598-4D9A-A08C-8F74146FF93E}" type="presOf" srcId="{1864602D-1160-4CD3-85D0-35F4CC8B3B99}" destId="{8FE3AEA7-C694-4E57-86B7-75CD0F79A31D}" srcOrd="1" destOrd="0" presId="urn:microsoft.com/office/officeart/2005/8/layout/orgChart1"/>
    <dgm:cxn modelId="{F390961B-5571-4762-A9CF-3CB24EAB1C5B}" type="presOf" srcId="{773C1C26-65E8-4D86-A942-E40C24EB19BB}" destId="{72B750B7-0255-47FF-9BB6-BDD7C93F869E}" srcOrd="1" destOrd="0" presId="urn:microsoft.com/office/officeart/2005/8/layout/orgChart1"/>
    <dgm:cxn modelId="{11DEBC21-1042-4AE6-8CE1-8A58F5E2437D}" type="presOf" srcId="{87EFA06F-05EB-42A1-9EF4-2D7263BBEFC5}" destId="{8ED3EEEE-8258-4F0D-9137-A148526D5B47}" srcOrd="0" destOrd="0" presId="urn:microsoft.com/office/officeart/2005/8/layout/orgChart1"/>
    <dgm:cxn modelId="{19F50726-0315-45B6-B4D0-CAC378BEDD1C}" type="presOf" srcId="{B5192A7A-F07F-4E32-BEAD-2525FB3CC95E}" destId="{7AB81FB5-ABD4-4AD4-9F7F-D6AB45B70FE3}" srcOrd="1" destOrd="0" presId="urn:microsoft.com/office/officeart/2005/8/layout/orgChart1"/>
    <dgm:cxn modelId="{3E2C3C26-886C-48C1-84BD-E93CABFBD73B}" type="presOf" srcId="{56F85B47-A7DF-4512-A535-411FF05A2301}" destId="{A4992B60-6C57-43EA-92F6-8FF67CD0EDD0}" srcOrd="1" destOrd="0" presId="urn:microsoft.com/office/officeart/2005/8/layout/orgChart1"/>
    <dgm:cxn modelId="{405C1E38-C831-4B1E-AC95-FBB231A5E1E4}" type="presOf" srcId="{08223C3E-BA07-465E-961F-0EC09AF4719C}" destId="{359DCCAB-5EBB-4873-9F2A-790B6B41BCD6}" srcOrd="0" destOrd="0" presId="urn:microsoft.com/office/officeart/2005/8/layout/orgChart1"/>
    <dgm:cxn modelId="{1A0CBC60-D6C9-44FB-9035-09BC1682EFC4}" type="presOf" srcId="{811CFA8F-BBE3-4777-8B66-4EFEA0B64D20}" destId="{A8D0B568-0886-4BB5-AD17-BC6713264633}" srcOrd="0" destOrd="0" presId="urn:microsoft.com/office/officeart/2005/8/layout/orgChart1"/>
    <dgm:cxn modelId="{D3345862-68EB-4154-B835-F1C45E2B77C8}" type="presOf" srcId="{773C1C26-65E8-4D86-A942-E40C24EB19BB}" destId="{FD1661D9-9987-4151-8DB6-B28EAF547E23}" srcOrd="0" destOrd="0" presId="urn:microsoft.com/office/officeart/2005/8/layout/orgChart1"/>
    <dgm:cxn modelId="{8145D766-344A-47E8-A406-31495FE94F9E}" type="presOf" srcId="{F0F5FA52-8BD1-4873-819A-FD545BBBD3E4}" destId="{7DBFBB1C-9EC5-46FF-9999-C0341768F674}" srcOrd="1" destOrd="0" presId="urn:microsoft.com/office/officeart/2005/8/layout/orgChart1"/>
    <dgm:cxn modelId="{E5480A68-AB3A-456E-AB9A-7331FDECCB1D}" type="presOf" srcId="{F0F5FA52-8BD1-4873-819A-FD545BBBD3E4}" destId="{B4BAC65C-948F-4D63-84C6-BF20EDDB9920}" srcOrd="0" destOrd="0" presId="urn:microsoft.com/office/officeart/2005/8/layout/orgChart1"/>
    <dgm:cxn modelId="{4F29F04B-5B5A-4EB1-956C-C494E67BE07D}" srcId="{56F85B47-A7DF-4512-A535-411FF05A2301}" destId="{0B15A66E-D991-4191-93A4-CF471ECF553B}" srcOrd="1" destOrd="0" parTransId="{312C9E25-1194-49AF-8AEA-BA6C59801A01}" sibTransId="{1EF0FCF1-08E0-4463-BD08-6BBCB75A5A37}"/>
    <dgm:cxn modelId="{5690A56F-9452-4897-9543-4000997A945F}" type="presOf" srcId="{C887B82B-C6A6-436A-8EFE-5FC2B5336947}" destId="{A272DDD5-7053-420E-88E9-03B3E881A032}" srcOrd="0" destOrd="0" presId="urn:microsoft.com/office/officeart/2005/8/layout/orgChart1"/>
    <dgm:cxn modelId="{D7439271-AE79-48E2-829F-5D220645B563}" srcId="{B5192A7A-F07F-4E32-BEAD-2525FB3CC95E}" destId="{86C04E69-7265-40BB-A363-0C12E4DAED7D}" srcOrd="0" destOrd="0" parTransId="{9011264D-5255-46D6-82C9-024BBE95ADF8}" sibTransId="{93D5159E-F5C9-48DF-8B02-B1A38EEB763E}"/>
    <dgm:cxn modelId="{718D9751-5BF7-4D8D-B001-37686C9ABB7C}" srcId="{56F85B47-A7DF-4512-A535-411FF05A2301}" destId="{D7FE4D66-BE8F-40FB-A9AE-075BEAE333E4}" srcOrd="3" destOrd="0" parTransId="{811CFA8F-BBE3-4777-8B66-4EFEA0B64D20}" sibTransId="{5F6BD52F-7606-49C1-BA93-E643E82EEE81}"/>
    <dgm:cxn modelId="{2C94AC73-E7A6-4F01-8E52-675EE8DC0973}" type="presOf" srcId="{86C04E69-7265-40BB-A363-0C12E4DAED7D}" destId="{46C3E19F-F93E-45F3-8C41-90B3DF03CD80}" srcOrd="0" destOrd="0" presId="urn:microsoft.com/office/officeart/2005/8/layout/orgChart1"/>
    <dgm:cxn modelId="{CAA69274-E362-4A31-8A37-C218A58E5062}" type="presOf" srcId="{D7FE4D66-BE8F-40FB-A9AE-075BEAE333E4}" destId="{3DEE4BF2-11A3-4B85-8C61-1B25118FDC7C}" srcOrd="0" destOrd="0" presId="urn:microsoft.com/office/officeart/2005/8/layout/orgChart1"/>
    <dgm:cxn modelId="{8EC68E75-4700-474E-A7AA-D7136923714A}" type="presOf" srcId="{56F85B47-A7DF-4512-A535-411FF05A2301}" destId="{384D4A8D-B022-4EF5-A3A0-066AAD6B9D2A}" srcOrd="0" destOrd="0" presId="urn:microsoft.com/office/officeart/2005/8/layout/orgChart1"/>
    <dgm:cxn modelId="{E6DA557D-AF5F-487E-B2AD-92E9A916A2A9}" type="presOf" srcId="{D7FE4D66-BE8F-40FB-A9AE-075BEAE333E4}" destId="{B3217755-D8E2-48E6-9AA5-9A0D741C7C91}" srcOrd="1" destOrd="0" presId="urn:microsoft.com/office/officeart/2005/8/layout/orgChart1"/>
    <dgm:cxn modelId="{0CD6B37E-7103-458D-AFD2-F02961D5B0C0}" type="presOf" srcId="{DA7E5593-1081-438A-964A-EFE370E07D02}" destId="{EA768150-69E5-46F7-B8DD-86BD70DF7AD0}" srcOrd="0" destOrd="0" presId="urn:microsoft.com/office/officeart/2005/8/layout/orgChart1"/>
    <dgm:cxn modelId="{22C15781-411B-4230-B7F2-ED796EE65219}" type="presOf" srcId="{B5192A7A-F07F-4E32-BEAD-2525FB3CC95E}" destId="{64D420A1-7B4B-42CF-997D-9FFA907203C8}" srcOrd="0" destOrd="0" presId="urn:microsoft.com/office/officeart/2005/8/layout/orgChart1"/>
    <dgm:cxn modelId="{02222587-9F77-409F-92EF-0C885A2B1227}" type="presOf" srcId="{A5256E35-E605-42CD-8C60-8FEBCF611FF3}" destId="{1ACA0247-865C-41C5-B89E-376FC12B565A}" srcOrd="1" destOrd="0" presId="urn:microsoft.com/office/officeart/2005/8/layout/orgChart1"/>
    <dgm:cxn modelId="{E2CE4187-1C15-4FCE-AFD0-826D062DD6F4}" type="presOf" srcId="{86C04E69-7265-40BB-A363-0C12E4DAED7D}" destId="{7F99689F-7296-4113-83C9-D9A51221D1CA}" srcOrd="1" destOrd="0" presId="urn:microsoft.com/office/officeart/2005/8/layout/orgChart1"/>
    <dgm:cxn modelId="{9D9AEA87-7AD8-4209-A82B-92CFA89D94FF}" type="presOf" srcId="{2AB7FB75-E595-4991-BD05-B81DE8DF7E4F}" destId="{CADD1041-21B1-4060-9A21-8DE15133895C}" srcOrd="0" destOrd="0" presId="urn:microsoft.com/office/officeart/2005/8/layout/orgChart1"/>
    <dgm:cxn modelId="{56365989-ECA4-4FC2-9EBC-51713E11014B}" type="presOf" srcId="{C887B82B-C6A6-436A-8EFE-5FC2B5336947}" destId="{00AB0E3B-46D3-43B6-BC50-3A93CCBCF87A}" srcOrd="1" destOrd="0" presId="urn:microsoft.com/office/officeart/2005/8/layout/orgChart1"/>
    <dgm:cxn modelId="{65D3A18F-F292-4E04-B047-7FC37120DB77}" srcId="{56F85B47-A7DF-4512-A535-411FF05A2301}" destId="{773C1C26-65E8-4D86-A942-E40C24EB19BB}" srcOrd="2" destOrd="0" parTransId="{896C89A7-AA50-42FE-9F96-EB36F5F683C5}" sibTransId="{400F5503-36D4-46D2-9389-83271128EA3E}"/>
    <dgm:cxn modelId="{0EA03791-9792-4549-A27D-622800042978}" type="presOf" srcId="{0B15A66E-D991-4191-93A4-CF471ECF553B}" destId="{20EADEDA-AAC0-439A-B7DE-9C7448F4F008}" srcOrd="0" destOrd="0" presId="urn:microsoft.com/office/officeart/2005/8/layout/orgChart1"/>
    <dgm:cxn modelId="{3FFB029B-4E2A-4D4C-A793-219A180407AA}" srcId="{805335C2-9C6E-4D9C-B938-B65AA9B49C25}" destId="{B5192A7A-F07F-4E32-BEAD-2525FB3CC95E}" srcOrd="0" destOrd="0" parTransId="{E7525E16-396F-432D-8440-FA868542E8C1}" sibTransId="{378EA23B-8C86-4E73-A108-468ECAEFC817}"/>
    <dgm:cxn modelId="{69635EA4-64A0-49A0-80E4-66ACB24E89F0}" type="presOf" srcId="{3B2F5673-92A5-43A0-B99B-EFF37A1FEB2D}" destId="{33B7B0A7-E739-45B1-94D0-76F89F61C3C2}" srcOrd="0" destOrd="0" presId="urn:microsoft.com/office/officeart/2005/8/layout/orgChart1"/>
    <dgm:cxn modelId="{B68D60AD-280A-4027-9007-91B2215119EA}" type="presOf" srcId="{1864602D-1160-4CD3-85D0-35F4CC8B3B99}" destId="{CCC76D22-3D4D-46C6-9976-0C41FB3438E7}" srcOrd="0" destOrd="0" presId="urn:microsoft.com/office/officeart/2005/8/layout/orgChart1"/>
    <dgm:cxn modelId="{74B7B6B1-4E0F-403E-B555-F4560B045C2F}" type="presOf" srcId="{3B2F5673-92A5-43A0-B99B-EFF37A1FEB2D}" destId="{E2C4A4B2-C0AE-4B4A-BA93-271934EFA114}" srcOrd="1" destOrd="0" presId="urn:microsoft.com/office/officeart/2005/8/layout/orgChart1"/>
    <dgm:cxn modelId="{0DA3E4B6-BA2F-452A-ADC2-560BEFB87661}" type="presOf" srcId="{93F9C94D-5DE2-4440-A9E1-3E2A84B89C3F}" destId="{D751E82B-91B1-4E09-A3B3-26D1E8A30EE3}" srcOrd="0" destOrd="0" presId="urn:microsoft.com/office/officeart/2005/8/layout/orgChart1"/>
    <dgm:cxn modelId="{9CA0C4BA-632D-46AE-A93E-9A4B7B1BD6FA}" type="presOf" srcId="{A5E30985-D644-487F-BE2A-B83673848C8E}" destId="{7F1D8A9E-E416-479A-97AB-31304528744F}" srcOrd="0" destOrd="0" presId="urn:microsoft.com/office/officeart/2005/8/layout/orgChart1"/>
    <dgm:cxn modelId="{12A895C0-4188-49BC-B5FB-DCB89A6D755E}" srcId="{0B15A66E-D991-4191-93A4-CF471ECF553B}" destId="{DA7E5593-1081-438A-964A-EFE370E07D02}" srcOrd="0" destOrd="0" parTransId="{7C1A0521-E9F4-4E29-8DCC-909BB0D9ADE7}" sibTransId="{D0E314E1-E35B-4157-8BCF-04ED2FA2A5A2}"/>
    <dgm:cxn modelId="{AE56D2C5-1B0C-4637-AA25-5E777F7ABE1E}" type="presOf" srcId="{3150F4F0-C9BE-4F2C-8316-C3DBF0B2D09F}" destId="{CAD22E7E-296A-4F3E-A075-379CA90B8FFD}" srcOrd="0" destOrd="0" presId="urn:microsoft.com/office/officeart/2005/8/layout/orgChart1"/>
    <dgm:cxn modelId="{BE26B7C9-199A-49AE-9652-F940DE7E58BC}" srcId="{773C1C26-65E8-4D86-A942-E40C24EB19BB}" destId="{3B2F5673-92A5-43A0-B99B-EFF37A1FEB2D}" srcOrd="1" destOrd="0" parTransId="{87EFA06F-05EB-42A1-9EF4-2D7263BBEFC5}" sibTransId="{AF24CC46-335D-4A71-A6CA-2B21FF1276E0}"/>
    <dgm:cxn modelId="{AA891FCD-A6EB-483D-92DE-08166011CE97}" type="presOf" srcId="{7E85407F-CC59-4851-9AD9-E5120AEE2C68}" destId="{FAD4EA65-56B6-452E-BE32-12E3C776B6EE}" srcOrd="0" destOrd="0" presId="urn:microsoft.com/office/officeart/2005/8/layout/orgChart1"/>
    <dgm:cxn modelId="{BC36F6D1-4532-4DB1-81FC-74B24F9DA587}" srcId="{D7FE4D66-BE8F-40FB-A9AE-075BEAE333E4}" destId="{7E85407F-CC59-4851-9AD9-E5120AEE2C68}" srcOrd="0" destOrd="0" parTransId="{A5E30985-D644-487F-BE2A-B83673848C8E}" sibTransId="{1F6589C8-5290-451A-B02C-62A122953A3E}"/>
    <dgm:cxn modelId="{0321CCDC-FFE7-4EFC-ACC6-9F7AC47F16CB}" srcId="{773C1C26-65E8-4D86-A942-E40C24EB19BB}" destId="{1864602D-1160-4CD3-85D0-35F4CC8B3B99}" srcOrd="0" destOrd="0" parTransId="{2AB7FB75-E595-4991-BD05-B81DE8DF7E4F}" sibTransId="{205ECE92-6B08-4B73-A79F-127488BF4D25}"/>
    <dgm:cxn modelId="{7A9E00DF-65FF-4A34-82EC-6A2311E95F2B}" srcId="{F0F5FA52-8BD1-4873-819A-FD545BBBD3E4}" destId="{A5256E35-E605-42CD-8C60-8FEBCF611FF3}" srcOrd="0" destOrd="0" parTransId="{560EE6B6-E302-49D6-8833-25033D4C4E44}" sibTransId="{19D430D3-DF60-4E39-A7E4-11BE2623137B}"/>
    <dgm:cxn modelId="{F08EBAE4-4B31-4450-A45A-42F2CD418CB3}" type="presOf" srcId="{0B15A66E-D991-4191-93A4-CF471ECF553B}" destId="{E352C749-943D-4F9A-BF21-E490898A138A}" srcOrd="1" destOrd="0" presId="urn:microsoft.com/office/officeart/2005/8/layout/orgChart1"/>
    <dgm:cxn modelId="{A2F67CE8-D6A8-4FBB-A976-E566379FF2C9}" type="presOf" srcId="{312C9E25-1194-49AF-8AEA-BA6C59801A01}" destId="{2D079D59-7409-4525-8348-14C752CC3A62}" srcOrd="0" destOrd="0" presId="urn:microsoft.com/office/officeart/2005/8/layout/orgChart1"/>
    <dgm:cxn modelId="{FC1E62EE-1121-4A30-9215-3B0342154153}" type="presOf" srcId="{9011264D-5255-46D6-82C9-024BBE95ADF8}" destId="{B1655920-077E-47A8-AC47-CC462566A5D8}" srcOrd="0" destOrd="0" presId="urn:microsoft.com/office/officeart/2005/8/layout/orgChart1"/>
    <dgm:cxn modelId="{58E708EF-3788-4EB9-9B28-01B80F83B19D}" type="presOf" srcId="{7C1A0521-E9F4-4E29-8DCC-909BB0D9ADE7}" destId="{515B02D3-DE19-421B-8015-39EE28393D23}" srcOrd="0" destOrd="0" presId="urn:microsoft.com/office/officeart/2005/8/layout/orgChart1"/>
    <dgm:cxn modelId="{176170F2-C1B5-4C06-A189-DF48E6F96269}" srcId="{B5192A7A-F07F-4E32-BEAD-2525FB3CC95E}" destId="{56F85B47-A7DF-4512-A535-411FF05A2301}" srcOrd="1" destOrd="0" parTransId="{9399C880-999D-4AA2-B3F7-0B9D901AA40B}" sibTransId="{EBB52D4F-24EF-476D-9790-F3C0629EAF2C}"/>
    <dgm:cxn modelId="{5F7BF3F5-4D8F-46F5-BD5A-2ACCE23355B3}" type="presOf" srcId="{896C89A7-AA50-42FE-9F96-EB36F5F683C5}" destId="{72E4225C-FED5-44F2-81F4-DE83DBF5A153}" srcOrd="0" destOrd="0" presId="urn:microsoft.com/office/officeart/2005/8/layout/orgChart1"/>
    <dgm:cxn modelId="{A1BC69F7-537B-43BD-955A-44DDDAF58D97}" type="presOf" srcId="{9399C880-999D-4AA2-B3F7-0B9D901AA40B}" destId="{183D5DA7-AC5B-4E64-9549-5AD46453A559}" srcOrd="0" destOrd="0" presId="urn:microsoft.com/office/officeart/2005/8/layout/orgChart1"/>
    <dgm:cxn modelId="{778FA8F9-E40D-45C3-87D1-7BE46902578D}" type="presOf" srcId="{DA7E5593-1081-438A-964A-EFE370E07D02}" destId="{73586B0A-EBAE-4CEE-A2E1-4E9CD9165234}" srcOrd="1" destOrd="0" presId="urn:microsoft.com/office/officeart/2005/8/layout/orgChart1"/>
    <dgm:cxn modelId="{A5280CFB-58C6-4AB0-9B44-6F3D40AF2F1D}" type="presOf" srcId="{B3A52EF1-5EE8-4937-9B0C-C4D903450904}" destId="{91EE4BC8-CD3C-42B6-BB01-BB4452E19EA8}" srcOrd="0" destOrd="0" presId="urn:microsoft.com/office/officeart/2005/8/layout/orgChart1"/>
    <dgm:cxn modelId="{7921DEFB-27BB-470C-AC8D-7B6D6F9956C1}" type="presOf" srcId="{560EE6B6-E302-49D6-8833-25033D4C4E44}" destId="{611C8C74-417C-4268-985B-927CCBE312C2}" srcOrd="0" destOrd="0" presId="urn:microsoft.com/office/officeart/2005/8/layout/orgChart1"/>
    <dgm:cxn modelId="{8DEF76FF-31D8-4407-ADC4-42D1182B95FA}" type="presOf" srcId="{7E85407F-CC59-4851-9AD9-E5120AEE2C68}" destId="{565F1D7C-CD5F-4B63-BB11-4413172F8F66}" srcOrd="1" destOrd="0" presId="urn:microsoft.com/office/officeart/2005/8/layout/orgChart1"/>
    <dgm:cxn modelId="{F93E4AB3-81E2-41D2-BAE0-EC932E7122F7}" type="presParOf" srcId="{27D004F4-A0F9-4B18-BC77-750E7A6EBA71}" destId="{E5ACEDB2-2832-413F-AA78-4414AF96F2E3}" srcOrd="0" destOrd="0" presId="urn:microsoft.com/office/officeart/2005/8/layout/orgChart1"/>
    <dgm:cxn modelId="{7F1C9D42-2EEC-4828-81E9-47CB2B9E6B2E}" type="presParOf" srcId="{E5ACEDB2-2832-413F-AA78-4414AF96F2E3}" destId="{1AA323DF-5667-4A2D-BAA3-4DB5DFF68CF5}" srcOrd="0" destOrd="0" presId="urn:microsoft.com/office/officeart/2005/8/layout/orgChart1"/>
    <dgm:cxn modelId="{A29FA385-385F-429F-836B-C6B4ECFFC1DC}" type="presParOf" srcId="{1AA323DF-5667-4A2D-BAA3-4DB5DFF68CF5}" destId="{64D420A1-7B4B-42CF-997D-9FFA907203C8}" srcOrd="0" destOrd="0" presId="urn:microsoft.com/office/officeart/2005/8/layout/orgChart1"/>
    <dgm:cxn modelId="{8E3A9088-83BC-4E0F-9A51-87BC53C75A3D}" type="presParOf" srcId="{1AA323DF-5667-4A2D-BAA3-4DB5DFF68CF5}" destId="{7AB81FB5-ABD4-4AD4-9F7F-D6AB45B70FE3}" srcOrd="1" destOrd="0" presId="urn:microsoft.com/office/officeart/2005/8/layout/orgChart1"/>
    <dgm:cxn modelId="{5D31D91D-049A-49AA-9D27-3B0D6CD5AA8D}" type="presParOf" srcId="{E5ACEDB2-2832-413F-AA78-4414AF96F2E3}" destId="{E67D2F5E-798A-45B0-B6C7-06C14B46860C}" srcOrd="1" destOrd="0" presId="urn:microsoft.com/office/officeart/2005/8/layout/orgChart1"/>
    <dgm:cxn modelId="{4B19518F-4098-4690-BE8B-AD7C87181377}" type="presParOf" srcId="{E67D2F5E-798A-45B0-B6C7-06C14B46860C}" destId="{183D5DA7-AC5B-4E64-9549-5AD46453A559}" srcOrd="0" destOrd="0" presId="urn:microsoft.com/office/officeart/2005/8/layout/orgChart1"/>
    <dgm:cxn modelId="{A77312A8-8A1F-4080-901D-897DE9C50432}" type="presParOf" srcId="{E67D2F5E-798A-45B0-B6C7-06C14B46860C}" destId="{17B1F9BE-8987-4DB8-B218-B490F5933729}" srcOrd="1" destOrd="0" presId="urn:microsoft.com/office/officeart/2005/8/layout/orgChart1"/>
    <dgm:cxn modelId="{EB40C824-790C-4DEA-9525-DDECB47F0D01}" type="presParOf" srcId="{17B1F9BE-8987-4DB8-B218-B490F5933729}" destId="{01A48C62-A96C-4214-B2DC-93D0A2711D2E}" srcOrd="0" destOrd="0" presId="urn:microsoft.com/office/officeart/2005/8/layout/orgChart1"/>
    <dgm:cxn modelId="{2215F6AE-6534-4E3D-826E-19AFC6C7C599}" type="presParOf" srcId="{01A48C62-A96C-4214-B2DC-93D0A2711D2E}" destId="{384D4A8D-B022-4EF5-A3A0-066AAD6B9D2A}" srcOrd="0" destOrd="0" presId="urn:microsoft.com/office/officeart/2005/8/layout/orgChart1"/>
    <dgm:cxn modelId="{8779B13B-A894-47EB-A76A-33C25CE13C27}" type="presParOf" srcId="{01A48C62-A96C-4214-B2DC-93D0A2711D2E}" destId="{A4992B60-6C57-43EA-92F6-8FF67CD0EDD0}" srcOrd="1" destOrd="0" presId="urn:microsoft.com/office/officeart/2005/8/layout/orgChart1"/>
    <dgm:cxn modelId="{E3BC37B3-3824-403E-BD1F-D6F808E04668}" type="presParOf" srcId="{17B1F9BE-8987-4DB8-B218-B490F5933729}" destId="{95A0FB14-0901-4B28-8565-BAAB6E04FA76}" srcOrd="1" destOrd="0" presId="urn:microsoft.com/office/officeart/2005/8/layout/orgChart1"/>
    <dgm:cxn modelId="{3980F6DC-5424-49E6-8BB2-2F7116EBF1A1}" type="presParOf" srcId="{95A0FB14-0901-4B28-8565-BAAB6E04FA76}" destId="{CAD22E7E-296A-4F3E-A075-379CA90B8FFD}" srcOrd="0" destOrd="0" presId="urn:microsoft.com/office/officeart/2005/8/layout/orgChart1"/>
    <dgm:cxn modelId="{EF12D2B0-5AC7-4075-89D9-288930189A61}" type="presParOf" srcId="{95A0FB14-0901-4B28-8565-BAAB6E04FA76}" destId="{40BBA6FA-B8BF-4CE3-A279-E6EFBB7BB004}" srcOrd="1" destOrd="0" presId="urn:microsoft.com/office/officeart/2005/8/layout/orgChart1"/>
    <dgm:cxn modelId="{C32C594E-2B50-49A2-B6AD-938197399238}" type="presParOf" srcId="{40BBA6FA-B8BF-4CE3-A279-E6EFBB7BB004}" destId="{06B117D6-97DA-429F-9693-13509FC567ED}" srcOrd="0" destOrd="0" presId="urn:microsoft.com/office/officeart/2005/8/layout/orgChart1"/>
    <dgm:cxn modelId="{8E86EA1B-C2B0-4B8E-9257-F03DED8D1B97}" type="presParOf" srcId="{06B117D6-97DA-429F-9693-13509FC567ED}" destId="{B4BAC65C-948F-4D63-84C6-BF20EDDB9920}" srcOrd="0" destOrd="0" presId="urn:microsoft.com/office/officeart/2005/8/layout/orgChart1"/>
    <dgm:cxn modelId="{B49AFB1D-E924-4CBB-B643-44FC86511259}" type="presParOf" srcId="{06B117D6-97DA-429F-9693-13509FC567ED}" destId="{7DBFBB1C-9EC5-46FF-9999-C0341768F674}" srcOrd="1" destOrd="0" presId="urn:microsoft.com/office/officeart/2005/8/layout/orgChart1"/>
    <dgm:cxn modelId="{8B84129F-6378-4836-8CAC-E6606B0F5EAA}" type="presParOf" srcId="{40BBA6FA-B8BF-4CE3-A279-E6EFBB7BB004}" destId="{7734C665-6C6F-4181-A642-7B74D81D6C85}" srcOrd="1" destOrd="0" presId="urn:microsoft.com/office/officeart/2005/8/layout/orgChart1"/>
    <dgm:cxn modelId="{0B1F65B3-7C27-452E-8327-767B406F2664}" type="presParOf" srcId="{7734C665-6C6F-4181-A642-7B74D81D6C85}" destId="{611C8C74-417C-4268-985B-927CCBE312C2}" srcOrd="0" destOrd="0" presId="urn:microsoft.com/office/officeart/2005/8/layout/orgChart1"/>
    <dgm:cxn modelId="{E1702EBA-A22A-4488-A238-91D792709BF8}" type="presParOf" srcId="{7734C665-6C6F-4181-A642-7B74D81D6C85}" destId="{D3D6FDE7-94E7-44FE-9610-902CD58D7041}" srcOrd="1" destOrd="0" presId="urn:microsoft.com/office/officeart/2005/8/layout/orgChart1"/>
    <dgm:cxn modelId="{3CDEFD3C-40F3-4F0C-910A-BF5331CF7296}" type="presParOf" srcId="{D3D6FDE7-94E7-44FE-9610-902CD58D7041}" destId="{E1168FBF-E209-4149-B6CE-674355E590CD}" srcOrd="0" destOrd="0" presId="urn:microsoft.com/office/officeart/2005/8/layout/orgChart1"/>
    <dgm:cxn modelId="{D739DDB1-EAC9-48AD-876C-00DCF38EF86D}" type="presParOf" srcId="{E1168FBF-E209-4149-B6CE-674355E590CD}" destId="{835DB482-A434-4BEF-9E92-9EC580D63AD5}" srcOrd="0" destOrd="0" presId="urn:microsoft.com/office/officeart/2005/8/layout/orgChart1"/>
    <dgm:cxn modelId="{9D45A8F0-D057-494D-9514-442DDDCE2877}" type="presParOf" srcId="{E1168FBF-E209-4149-B6CE-674355E590CD}" destId="{1ACA0247-865C-41C5-B89E-376FC12B565A}" srcOrd="1" destOrd="0" presId="urn:microsoft.com/office/officeart/2005/8/layout/orgChart1"/>
    <dgm:cxn modelId="{2E6ED9A2-E72B-468C-9D0F-2F8C78ACFDBD}" type="presParOf" srcId="{D3D6FDE7-94E7-44FE-9610-902CD58D7041}" destId="{989FA552-DB3D-467D-81AA-483C936B48DF}" srcOrd="1" destOrd="0" presId="urn:microsoft.com/office/officeart/2005/8/layout/orgChart1"/>
    <dgm:cxn modelId="{B227A56E-505E-4F54-867D-261159C866CA}" type="presParOf" srcId="{989FA552-DB3D-467D-81AA-483C936B48DF}" destId="{D751E82B-91B1-4E09-A3B3-26D1E8A30EE3}" srcOrd="0" destOrd="0" presId="urn:microsoft.com/office/officeart/2005/8/layout/orgChart1"/>
    <dgm:cxn modelId="{2F35958D-E3A9-4EC2-890D-C8FD7A40938D}" type="presParOf" srcId="{989FA552-DB3D-467D-81AA-483C936B48DF}" destId="{CEAABF72-AFF1-42D9-9377-5DAAAA18B6E3}" srcOrd="1" destOrd="0" presId="urn:microsoft.com/office/officeart/2005/8/layout/orgChart1"/>
    <dgm:cxn modelId="{E19E59BC-BE8F-47FB-A94F-4BADD8A2EC0B}" type="presParOf" srcId="{CEAABF72-AFF1-42D9-9377-5DAAAA18B6E3}" destId="{3D541E53-414F-480B-9115-F7DCB4461E54}" srcOrd="0" destOrd="0" presId="urn:microsoft.com/office/officeart/2005/8/layout/orgChart1"/>
    <dgm:cxn modelId="{70EF4B64-0144-4A9E-94C2-FD10BC3E2E14}" type="presParOf" srcId="{3D541E53-414F-480B-9115-F7DCB4461E54}" destId="{A272DDD5-7053-420E-88E9-03B3E881A032}" srcOrd="0" destOrd="0" presId="urn:microsoft.com/office/officeart/2005/8/layout/orgChart1"/>
    <dgm:cxn modelId="{041D0127-4C52-4922-8F9E-6FC014E094DF}" type="presParOf" srcId="{3D541E53-414F-480B-9115-F7DCB4461E54}" destId="{00AB0E3B-46D3-43B6-BC50-3A93CCBCF87A}" srcOrd="1" destOrd="0" presId="urn:microsoft.com/office/officeart/2005/8/layout/orgChart1"/>
    <dgm:cxn modelId="{EC258613-E1EF-43E2-855A-2F88BE1D562E}" type="presParOf" srcId="{CEAABF72-AFF1-42D9-9377-5DAAAA18B6E3}" destId="{FDF70017-C10D-4B26-9BB9-4AE94432BF29}" srcOrd="1" destOrd="0" presId="urn:microsoft.com/office/officeart/2005/8/layout/orgChart1"/>
    <dgm:cxn modelId="{4E57C8B5-5971-4983-9938-A3BBBFCACB21}" type="presParOf" srcId="{CEAABF72-AFF1-42D9-9377-5DAAAA18B6E3}" destId="{2B70C70A-F9B0-4D45-B947-F2791BCDBBFD}" srcOrd="2" destOrd="0" presId="urn:microsoft.com/office/officeart/2005/8/layout/orgChart1"/>
    <dgm:cxn modelId="{4EA2EBAC-A4A4-44B6-8F7C-C207E1F2F0D6}" type="presParOf" srcId="{D3D6FDE7-94E7-44FE-9610-902CD58D7041}" destId="{C99BCDB2-A3A7-4BE3-84EB-53913F222AB4}" srcOrd="2" destOrd="0" presId="urn:microsoft.com/office/officeart/2005/8/layout/orgChart1"/>
    <dgm:cxn modelId="{36B6E5E5-761D-49D9-B3AB-EF4AE55028EE}" type="presParOf" srcId="{40BBA6FA-B8BF-4CE3-A279-E6EFBB7BB004}" destId="{E431FF5B-E205-4308-93CD-0A1682589F01}" srcOrd="2" destOrd="0" presId="urn:microsoft.com/office/officeart/2005/8/layout/orgChart1"/>
    <dgm:cxn modelId="{5585128A-A75D-40DB-BA71-EE254CF32FC0}" type="presParOf" srcId="{95A0FB14-0901-4B28-8565-BAAB6E04FA76}" destId="{2D079D59-7409-4525-8348-14C752CC3A62}" srcOrd="2" destOrd="0" presId="urn:microsoft.com/office/officeart/2005/8/layout/orgChart1"/>
    <dgm:cxn modelId="{DAB0C00A-8DF6-4B76-8660-4AA918850647}" type="presParOf" srcId="{95A0FB14-0901-4B28-8565-BAAB6E04FA76}" destId="{1CF870A5-1AF8-4E75-AEF4-CB2943819A56}" srcOrd="3" destOrd="0" presId="urn:microsoft.com/office/officeart/2005/8/layout/orgChart1"/>
    <dgm:cxn modelId="{1B6CF2CD-0DC2-47D3-9660-9878C4AF0AE5}" type="presParOf" srcId="{1CF870A5-1AF8-4E75-AEF4-CB2943819A56}" destId="{EB556519-E3E1-439B-8110-D292CD9A718D}" srcOrd="0" destOrd="0" presId="urn:microsoft.com/office/officeart/2005/8/layout/orgChart1"/>
    <dgm:cxn modelId="{986558F6-AC80-43CE-9217-71A3E9CCDA8E}" type="presParOf" srcId="{EB556519-E3E1-439B-8110-D292CD9A718D}" destId="{20EADEDA-AAC0-439A-B7DE-9C7448F4F008}" srcOrd="0" destOrd="0" presId="urn:microsoft.com/office/officeart/2005/8/layout/orgChart1"/>
    <dgm:cxn modelId="{3561A0A6-9F1A-4B0B-996F-661D3363DE66}" type="presParOf" srcId="{EB556519-E3E1-439B-8110-D292CD9A718D}" destId="{E352C749-943D-4F9A-BF21-E490898A138A}" srcOrd="1" destOrd="0" presId="urn:microsoft.com/office/officeart/2005/8/layout/orgChart1"/>
    <dgm:cxn modelId="{C554F7C5-7904-48D1-BDEE-21CCD378803C}" type="presParOf" srcId="{1CF870A5-1AF8-4E75-AEF4-CB2943819A56}" destId="{01F76E03-3813-4C0A-977D-973817975226}" srcOrd="1" destOrd="0" presId="urn:microsoft.com/office/officeart/2005/8/layout/orgChart1"/>
    <dgm:cxn modelId="{EEE4A2C2-FEA9-4635-9395-2BF83CB8238D}" type="presParOf" srcId="{01F76E03-3813-4C0A-977D-973817975226}" destId="{515B02D3-DE19-421B-8015-39EE28393D23}" srcOrd="0" destOrd="0" presId="urn:microsoft.com/office/officeart/2005/8/layout/orgChart1"/>
    <dgm:cxn modelId="{AA537EC9-7CF9-4861-B76A-ADE2EB6246BA}" type="presParOf" srcId="{01F76E03-3813-4C0A-977D-973817975226}" destId="{472EF53E-BF4E-4EDA-9641-CDAD5D37837A}" srcOrd="1" destOrd="0" presId="urn:microsoft.com/office/officeart/2005/8/layout/orgChart1"/>
    <dgm:cxn modelId="{C98A61E5-CD76-45CF-93CC-BEB3E726C588}" type="presParOf" srcId="{472EF53E-BF4E-4EDA-9641-CDAD5D37837A}" destId="{2A71C060-F232-4D80-B2C8-18753E53934B}" srcOrd="0" destOrd="0" presId="urn:microsoft.com/office/officeart/2005/8/layout/orgChart1"/>
    <dgm:cxn modelId="{5B8460CA-931F-4677-829A-849026DFB399}" type="presParOf" srcId="{2A71C060-F232-4D80-B2C8-18753E53934B}" destId="{EA768150-69E5-46F7-B8DD-86BD70DF7AD0}" srcOrd="0" destOrd="0" presId="urn:microsoft.com/office/officeart/2005/8/layout/orgChart1"/>
    <dgm:cxn modelId="{54DFDC47-8547-48D3-B6BC-0AB11FF3B0D0}" type="presParOf" srcId="{2A71C060-F232-4D80-B2C8-18753E53934B}" destId="{73586B0A-EBAE-4CEE-A2E1-4E9CD9165234}" srcOrd="1" destOrd="0" presId="urn:microsoft.com/office/officeart/2005/8/layout/orgChart1"/>
    <dgm:cxn modelId="{36A98A4A-E35B-417F-B77D-AFF6F5355447}" type="presParOf" srcId="{472EF53E-BF4E-4EDA-9641-CDAD5D37837A}" destId="{5EA7AC94-67D3-4346-B937-BA923CFE3FB9}" srcOrd="1" destOrd="0" presId="urn:microsoft.com/office/officeart/2005/8/layout/orgChart1"/>
    <dgm:cxn modelId="{951D4DF4-FE15-43DF-814F-F0D3FC3B3D09}" type="presParOf" srcId="{472EF53E-BF4E-4EDA-9641-CDAD5D37837A}" destId="{64B930A8-3A48-4E55-87C9-F0281F93D1B6}" srcOrd="2" destOrd="0" presId="urn:microsoft.com/office/officeart/2005/8/layout/orgChart1"/>
    <dgm:cxn modelId="{92FF11DA-C29C-46AB-BDBB-5AFC9A9824C7}" type="presParOf" srcId="{1CF870A5-1AF8-4E75-AEF4-CB2943819A56}" destId="{9C263D92-AD23-4694-8B94-B9E1650537CF}" srcOrd="2" destOrd="0" presId="urn:microsoft.com/office/officeart/2005/8/layout/orgChart1"/>
    <dgm:cxn modelId="{991A7012-6C55-4786-8F0A-E3F3B2460EE4}" type="presParOf" srcId="{95A0FB14-0901-4B28-8565-BAAB6E04FA76}" destId="{72E4225C-FED5-44F2-81F4-DE83DBF5A153}" srcOrd="4" destOrd="0" presId="urn:microsoft.com/office/officeart/2005/8/layout/orgChart1"/>
    <dgm:cxn modelId="{6E98EA06-49E1-4285-B75C-37EA751312E7}" type="presParOf" srcId="{95A0FB14-0901-4B28-8565-BAAB6E04FA76}" destId="{C0C28F3C-7ED0-4A1E-9EDE-642248A4D60F}" srcOrd="5" destOrd="0" presId="urn:microsoft.com/office/officeart/2005/8/layout/orgChart1"/>
    <dgm:cxn modelId="{61F2478F-7A88-4CCA-8032-8120E63A1896}" type="presParOf" srcId="{C0C28F3C-7ED0-4A1E-9EDE-642248A4D60F}" destId="{4CA4B2F3-DB07-4005-B7DF-383B4758F460}" srcOrd="0" destOrd="0" presId="urn:microsoft.com/office/officeart/2005/8/layout/orgChart1"/>
    <dgm:cxn modelId="{80D99D84-198B-4479-8B6A-BCFE550B1CCC}" type="presParOf" srcId="{4CA4B2F3-DB07-4005-B7DF-383B4758F460}" destId="{FD1661D9-9987-4151-8DB6-B28EAF547E23}" srcOrd="0" destOrd="0" presId="urn:microsoft.com/office/officeart/2005/8/layout/orgChart1"/>
    <dgm:cxn modelId="{7DE2ED67-9FF4-4BB4-A3E1-11DDDCC40E84}" type="presParOf" srcId="{4CA4B2F3-DB07-4005-B7DF-383B4758F460}" destId="{72B750B7-0255-47FF-9BB6-BDD7C93F869E}" srcOrd="1" destOrd="0" presId="urn:microsoft.com/office/officeart/2005/8/layout/orgChart1"/>
    <dgm:cxn modelId="{0CEAAAF6-DF99-436B-9B1C-1956A07A4C02}" type="presParOf" srcId="{C0C28F3C-7ED0-4A1E-9EDE-642248A4D60F}" destId="{5308D9A8-50DB-4937-8D9C-9A2D45C42D98}" srcOrd="1" destOrd="0" presId="urn:microsoft.com/office/officeart/2005/8/layout/orgChart1"/>
    <dgm:cxn modelId="{530B0C6F-80B7-4C6F-AC1A-74B0EB4A6A47}" type="presParOf" srcId="{5308D9A8-50DB-4937-8D9C-9A2D45C42D98}" destId="{CADD1041-21B1-4060-9A21-8DE15133895C}" srcOrd="0" destOrd="0" presId="urn:microsoft.com/office/officeart/2005/8/layout/orgChart1"/>
    <dgm:cxn modelId="{93CCB938-C5C2-471D-9048-24405542802E}" type="presParOf" srcId="{5308D9A8-50DB-4937-8D9C-9A2D45C42D98}" destId="{19740051-D0D3-49F8-A7A5-0F48F2C8A88F}" srcOrd="1" destOrd="0" presId="urn:microsoft.com/office/officeart/2005/8/layout/orgChart1"/>
    <dgm:cxn modelId="{B5236829-239B-4243-B564-7DCD7B2A7DFD}" type="presParOf" srcId="{19740051-D0D3-49F8-A7A5-0F48F2C8A88F}" destId="{EC9CCE6E-02AD-4B63-B892-E1240B990F7C}" srcOrd="0" destOrd="0" presId="urn:microsoft.com/office/officeart/2005/8/layout/orgChart1"/>
    <dgm:cxn modelId="{B6F560A1-3538-4CFB-977D-DB061043645A}" type="presParOf" srcId="{EC9CCE6E-02AD-4B63-B892-E1240B990F7C}" destId="{CCC76D22-3D4D-46C6-9976-0C41FB3438E7}" srcOrd="0" destOrd="0" presId="urn:microsoft.com/office/officeart/2005/8/layout/orgChart1"/>
    <dgm:cxn modelId="{B630DCDE-4E04-490C-9EF9-7118399476AA}" type="presParOf" srcId="{EC9CCE6E-02AD-4B63-B892-E1240B990F7C}" destId="{8FE3AEA7-C694-4E57-86B7-75CD0F79A31D}" srcOrd="1" destOrd="0" presId="urn:microsoft.com/office/officeart/2005/8/layout/orgChart1"/>
    <dgm:cxn modelId="{AAF471FB-2491-4EA5-B878-2760DAF1D907}" type="presParOf" srcId="{19740051-D0D3-49F8-A7A5-0F48F2C8A88F}" destId="{F72A04B3-D56F-437D-91FE-79451D741AD9}" srcOrd="1" destOrd="0" presId="urn:microsoft.com/office/officeart/2005/8/layout/orgChart1"/>
    <dgm:cxn modelId="{F52D968A-685F-4CF4-9D5C-0F4418C3AEF4}" type="presParOf" srcId="{F72A04B3-D56F-437D-91FE-79451D741AD9}" destId="{91EE4BC8-CD3C-42B6-BB01-BB4452E19EA8}" srcOrd="0" destOrd="0" presId="urn:microsoft.com/office/officeart/2005/8/layout/orgChart1"/>
    <dgm:cxn modelId="{DF86D51E-3E90-40F0-93E4-C07C4DA536FA}" type="presParOf" srcId="{F72A04B3-D56F-437D-91FE-79451D741AD9}" destId="{CF5A0156-5D34-45AE-978F-1527C03F7ED5}" srcOrd="1" destOrd="0" presId="urn:microsoft.com/office/officeart/2005/8/layout/orgChart1"/>
    <dgm:cxn modelId="{A3EA5E1D-E317-4EAB-80B5-B87D492D5CFE}" type="presParOf" srcId="{CF5A0156-5D34-45AE-978F-1527C03F7ED5}" destId="{1B0C46BE-A5F9-40C9-A85F-B377E21C19A2}" srcOrd="0" destOrd="0" presId="urn:microsoft.com/office/officeart/2005/8/layout/orgChart1"/>
    <dgm:cxn modelId="{B5939F95-13CE-444D-9213-87CD6DA2FB72}" type="presParOf" srcId="{1B0C46BE-A5F9-40C9-A85F-B377E21C19A2}" destId="{359DCCAB-5EBB-4873-9F2A-790B6B41BCD6}" srcOrd="0" destOrd="0" presId="urn:microsoft.com/office/officeart/2005/8/layout/orgChart1"/>
    <dgm:cxn modelId="{ADFE93FF-68E3-43B6-9749-E53E2A65FFB6}" type="presParOf" srcId="{1B0C46BE-A5F9-40C9-A85F-B377E21C19A2}" destId="{1F56794D-4647-4DF3-8EE8-308373C70EEE}" srcOrd="1" destOrd="0" presId="urn:microsoft.com/office/officeart/2005/8/layout/orgChart1"/>
    <dgm:cxn modelId="{6565F38B-D80E-4489-95F0-41205ABE2910}" type="presParOf" srcId="{CF5A0156-5D34-45AE-978F-1527C03F7ED5}" destId="{276FE5AA-0C2E-4173-B647-F66D5E43C000}" srcOrd="1" destOrd="0" presId="urn:microsoft.com/office/officeart/2005/8/layout/orgChart1"/>
    <dgm:cxn modelId="{7CFD6C2F-DE90-4AF3-A927-1535A7A98D0D}" type="presParOf" srcId="{CF5A0156-5D34-45AE-978F-1527C03F7ED5}" destId="{0004500F-EC52-41D9-81E3-64B837421024}" srcOrd="2" destOrd="0" presId="urn:microsoft.com/office/officeart/2005/8/layout/orgChart1"/>
    <dgm:cxn modelId="{80370B99-07D9-47C3-A72F-18A1526B26DF}" type="presParOf" srcId="{19740051-D0D3-49F8-A7A5-0F48F2C8A88F}" destId="{26AABC33-F137-4F3C-8363-3119D601BF47}" srcOrd="2" destOrd="0" presId="urn:microsoft.com/office/officeart/2005/8/layout/orgChart1"/>
    <dgm:cxn modelId="{2E0ECC49-2C7E-4E32-A1A1-9D80D2B1D0BF}" type="presParOf" srcId="{5308D9A8-50DB-4937-8D9C-9A2D45C42D98}" destId="{8ED3EEEE-8258-4F0D-9137-A148526D5B47}" srcOrd="2" destOrd="0" presId="urn:microsoft.com/office/officeart/2005/8/layout/orgChart1"/>
    <dgm:cxn modelId="{3739BF42-7E16-47D2-B1D1-41FD3C130951}" type="presParOf" srcId="{5308D9A8-50DB-4937-8D9C-9A2D45C42D98}" destId="{6A5058A5-B91F-4546-83D7-C75A91DBC986}" srcOrd="3" destOrd="0" presId="urn:microsoft.com/office/officeart/2005/8/layout/orgChart1"/>
    <dgm:cxn modelId="{0BB68D5F-EDFD-49E9-A9A6-04220CF1D1FF}" type="presParOf" srcId="{6A5058A5-B91F-4546-83D7-C75A91DBC986}" destId="{674478D2-1836-464D-B542-F97DA660B1CC}" srcOrd="0" destOrd="0" presId="urn:microsoft.com/office/officeart/2005/8/layout/orgChart1"/>
    <dgm:cxn modelId="{5ED96574-7586-4CF4-A56C-43CE231DF179}" type="presParOf" srcId="{674478D2-1836-464D-B542-F97DA660B1CC}" destId="{33B7B0A7-E739-45B1-94D0-76F89F61C3C2}" srcOrd="0" destOrd="0" presId="urn:microsoft.com/office/officeart/2005/8/layout/orgChart1"/>
    <dgm:cxn modelId="{5C8B3817-240E-429B-AEBA-69FD38578CD5}" type="presParOf" srcId="{674478D2-1836-464D-B542-F97DA660B1CC}" destId="{E2C4A4B2-C0AE-4B4A-BA93-271934EFA114}" srcOrd="1" destOrd="0" presId="urn:microsoft.com/office/officeart/2005/8/layout/orgChart1"/>
    <dgm:cxn modelId="{A3CE0575-1ACF-46B2-BF80-7B49CCD0ECE3}" type="presParOf" srcId="{6A5058A5-B91F-4546-83D7-C75A91DBC986}" destId="{6543DB75-953F-4BE1-85BF-5CC0A60C96E9}" srcOrd="1" destOrd="0" presId="urn:microsoft.com/office/officeart/2005/8/layout/orgChart1"/>
    <dgm:cxn modelId="{93DAC747-34C9-4477-9AE6-AC1C685119A8}" type="presParOf" srcId="{6A5058A5-B91F-4546-83D7-C75A91DBC986}" destId="{87FA5016-5C7E-4778-BD2C-B3E792DA851B}" srcOrd="2" destOrd="0" presId="urn:microsoft.com/office/officeart/2005/8/layout/orgChart1"/>
    <dgm:cxn modelId="{38094FB9-F6EB-458A-A17E-13C7C3A64E7E}" type="presParOf" srcId="{C0C28F3C-7ED0-4A1E-9EDE-642248A4D60F}" destId="{3B51F185-EC35-4AA5-A50F-52B0AC5AB0D2}" srcOrd="2" destOrd="0" presId="urn:microsoft.com/office/officeart/2005/8/layout/orgChart1"/>
    <dgm:cxn modelId="{C1973163-0389-42D8-8AE8-DE0C55291D49}" type="presParOf" srcId="{95A0FB14-0901-4B28-8565-BAAB6E04FA76}" destId="{A8D0B568-0886-4BB5-AD17-BC6713264633}" srcOrd="6" destOrd="0" presId="urn:microsoft.com/office/officeart/2005/8/layout/orgChart1"/>
    <dgm:cxn modelId="{09E110AD-0437-434F-8E5C-A1ACEE8A3B73}" type="presParOf" srcId="{95A0FB14-0901-4B28-8565-BAAB6E04FA76}" destId="{C181828D-E4F3-4CE4-9F4D-F7988340191D}" srcOrd="7" destOrd="0" presId="urn:microsoft.com/office/officeart/2005/8/layout/orgChart1"/>
    <dgm:cxn modelId="{187A7D95-BF91-409F-9A4A-C31F5279C3AC}" type="presParOf" srcId="{C181828D-E4F3-4CE4-9F4D-F7988340191D}" destId="{35D2C12E-C910-49AD-B1B0-94C50ACA623C}" srcOrd="0" destOrd="0" presId="urn:microsoft.com/office/officeart/2005/8/layout/orgChart1"/>
    <dgm:cxn modelId="{66754688-17F9-4029-A990-E267F7F0E31E}" type="presParOf" srcId="{35D2C12E-C910-49AD-B1B0-94C50ACA623C}" destId="{3DEE4BF2-11A3-4B85-8C61-1B25118FDC7C}" srcOrd="0" destOrd="0" presId="urn:microsoft.com/office/officeart/2005/8/layout/orgChart1"/>
    <dgm:cxn modelId="{FF93063A-B3EA-499B-AAA5-654E02A3D4DD}" type="presParOf" srcId="{35D2C12E-C910-49AD-B1B0-94C50ACA623C}" destId="{B3217755-D8E2-48E6-9AA5-9A0D741C7C91}" srcOrd="1" destOrd="0" presId="urn:microsoft.com/office/officeart/2005/8/layout/orgChart1"/>
    <dgm:cxn modelId="{046F1048-6CAB-4933-B989-874DEAB0E025}" type="presParOf" srcId="{C181828D-E4F3-4CE4-9F4D-F7988340191D}" destId="{B4CB0A21-FD5F-44D8-912D-F8FFFF769062}" srcOrd="1" destOrd="0" presId="urn:microsoft.com/office/officeart/2005/8/layout/orgChart1"/>
    <dgm:cxn modelId="{2AFAFC78-E54F-4EE1-BBA9-0196A6F3A4A9}" type="presParOf" srcId="{B4CB0A21-FD5F-44D8-912D-F8FFFF769062}" destId="{7F1D8A9E-E416-479A-97AB-31304528744F}" srcOrd="0" destOrd="0" presId="urn:microsoft.com/office/officeart/2005/8/layout/orgChart1"/>
    <dgm:cxn modelId="{560CBA65-D228-436D-B391-24E39CD35889}" type="presParOf" srcId="{B4CB0A21-FD5F-44D8-912D-F8FFFF769062}" destId="{8BEDC353-C32E-470D-A4AE-0459C638A8AB}" srcOrd="1" destOrd="0" presId="urn:microsoft.com/office/officeart/2005/8/layout/orgChart1"/>
    <dgm:cxn modelId="{37DD9C88-E03F-4697-A931-91A6DEA22D14}" type="presParOf" srcId="{8BEDC353-C32E-470D-A4AE-0459C638A8AB}" destId="{1A98AFEB-4A08-49E7-89A1-13B940C19CF4}" srcOrd="0" destOrd="0" presId="urn:microsoft.com/office/officeart/2005/8/layout/orgChart1"/>
    <dgm:cxn modelId="{F0884904-1B5A-419F-A395-DF4A5972811E}" type="presParOf" srcId="{1A98AFEB-4A08-49E7-89A1-13B940C19CF4}" destId="{FAD4EA65-56B6-452E-BE32-12E3C776B6EE}" srcOrd="0" destOrd="0" presId="urn:microsoft.com/office/officeart/2005/8/layout/orgChart1"/>
    <dgm:cxn modelId="{E38CD3C3-9B8F-4815-B699-222E2650D349}" type="presParOf" srcId="{1A98AFEB-4A08-49E7-89A1-13B940C19CF4}" destId="{565F1D7C-CD5F-4B63-BB11-4413172F8F66}" srcOrd="1" destOrd="0" presId="urn:microsoft.com/office/officeart/2005/8/layout/orgChart1"/>
    <dgm:cxn modelId="{478BF141-673B-4974-9F3A-2928F241CD31}" type="presParOf" srcId="{8BEDC353-C32E-470D-A4AE-0459C638A8AB}" destId="{98F3BCE5-887C-4EEA-B1E7-F2850D2545C1}" srcOrd="1" destOrd="0" presId="urn:microsoft.com/office/officeart/2005/8/layout/orgChart1"/>
    <dgm:cxn modelId="{D1BC9AE0-797E-431D-B105-BF48A78C2BE4}" type="presParOf" srcId="{8BEDC353-C32E-470D-A4AE-0459C638A8AB}" destId="{D810981E-4F82-4684-9D7A-CFBED437465E}" srcOrd="2" destOrd="0" presId="urn:microsoft.com/office/officeart/2005/8/layout/orgChart1"/>
    <dgm:cxn modelId="{461CDFB0-F8CE-43D9-B409-4BBD6BB073C3}" type="presParOf" srcId="{C181828D-E4F3-4CE4-9F4D-F7988340191D}" destId="{01021B82-353B-4A63-92E8-F2A7005B25E3}" srcOrd="2" destOrd="0" presId="urn:microsoft.com/office/officeart/2005/8/layout/orgChart1"/>
    <dgm:cxn modelId="{72FF1A2F-76A0-4CEA-B68A-E51C1993D35F}" type="presParOf" srcId="{17B1F9BE-8987-4DB8-B218-B490F5933729}" destId="{CC0E242E-A764-433B-BC5C-1FC6ECA696F8}" srcOrd="2" destOrd="0" presId="urn:microsoft.com/office/officeart/2005/8/layout/orgChart1"/>
    <dgm:cxn modelId="{3C387CD0-9CF3-47A6-B50B-8D6F1479A9DD}" type="presParOf" srcId="{E5ACEDB2-2832-413F-AA78-4414AF96F2E3}" destId="{1BB83CAF-21AC-4991-BB9B-7657F64A2761}" srcOrd="2" destOrd="0" presId="urn:microsoft.com/office/officeart/2005/8/layout/orgChart1"/>
    <dgm:cxn modelId="{37F501BC-6F4D-48BF-9730-E0FAE229BC8E}" type="presParOf" srcId="{1BB83CAF-21AC-4991-BB9B-7657F64A2761}" destId="{B1655920-077E-47A8-AC47-CC462566A5D8}" srcOrd="0" destOrd="0" presId="urn:microsoft.com/office/officeart/2005/8/layout/orgChart1"/>
    <dgm:cxn modelId="{B7AA5886-237C-4D06-801A-7AC9C9984C90}" type="presParOf" srcId="{1BB83CAF-21AC-4991-BB9B-7657F64A2761}" destId="{A129A4A2-CAB4-4020-A7A3-9C519E5564AA}" srcOrd="1" destOrd="0" presId="urn:microsoft.com/office/officeart/2005/8/layout/orgChart1"/>
    <dgm:cxn modelId="{99A4BF98-5F5E-4504-BE52-322F4FCE14C5}" type="presParOf" srcId="{A129A4A2-CAB4-4020-A7A3-9C519E5564AA}" destId="{66F26FC9-5632-4006-B1D7-921475EB12C5}" srcOrd="0" destOrd="0" presId="urn:microsoft.com/office/officeart/2005/8/layout/orgChart1"/>
    <dgm:cxn modelId="{EEAF0C4A-2FD3-4385-B7B8-A366A2A71379}" type="presParOf" srcId="{66F26FC9-5632-4006-B1D7-921475EB12C5}" destId="{46C3E19F-F93E-45F3-8C41-90B3DF03CD80}" srcOrd="0" destOrd="0" presId="urn:microsoft.com/office/officeart/2005/8/layout/orgChart1"/>
    <dgm:cxn modelId="{D4A1DF7F-C24A-46B0-A7E0-A80E32D056B4}" type="presParOf" srcId="{66F26FC9-5632-4006-B1D7-921475EB12C5}" destId="{7F99689F-7296-4113-83C9-D9A51221D1CA}" srcOrd="1" destOrd="0" presId="urn:microsoft.com/office/officeart/2005/8/layout/orgChart1"/>
    <dgm:cxn modelId="{3EB9C87A-B144-4059-A004-6332769B421F}" type="presParOf" srcId="{A129A4A2-CAB4-4020-A7A3-9C519E5564AA}" destId="{EADB3B14-52AF-4FC4-BC3F-0C5536FC3789}" srcOrd="1" destOrd="0" presId="urn:microsoft.com/office/officeart/2005/8/layout/orgChart1"/>
    <dgm:cxn modelId="{CDA999B5-8194-454C-B9E8-20537ACC70A0}" type="presParOf" srcId="{A129A4A2-CAB4-4020-A7A3-9C519E5564AA}" destId="{A647412C-7F8D-4F99-8976-09D9E77A9442}" srcOrd="2" destOrd="0" presId="urn:microsoft.com/office/officeart/2005/8/layout/orgChart1"/>
  </dgm:cxnLst>
  <dgm:bg>
    <a:noFill/>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655920-077E-47A8-AC47-CC462566A5D8}">
      <dsp:nvSpPr>
        <dsp:cNvPr id="0" name=""/>
        <dsp:cNvSpPr/>
      </dsp:nvSpPr>
      <dsp:spPr>
        <a:xfrm>
          <a:off x="2749194" y="384988"/>
          <a:ext cx="91440" cy="353771"/>
        </a:xfrm>
        <a:custGeom>
          <a:avLst/>
          <a:gdLst/>
          <a:ahLst/>
          <a:cxnLst/>
          <a:rect l="0" t="0" r="0" b="0"/>
          <a:pathLst>
            <a:path>
              <a:moveTo>
                <a:pt x="130702" y="0"/>
              </a:moveTo>
              <a:lnTo>
                <a:pt x="130702" y="353771"/>
              </a:lnTo>
              <a:lnTo>
                <a:pt x="45720" y="3537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1D8A9E-E416-479A-97AB-31304528744F}">
      <dsp:nvSpPr>
        <dsp:cNvPr id="0" name=""/>
        <dsp:cNvSpPr/>
      </dsp:nvSpPr>
      <dsp:spPr>
        <a:xfrm>
          <a:off x="4429186" y="2263936"/>
          <a:ext cx="115360" cy="353771"/>
        </a:xfrm>
        <a:custGeom>
          <a:avLst/>
          <a:gdLst/>
          <a:ahLst/>
          <a:cxnLst/>
          <a:rect l="0" t="0" r="0" b="0"/>
          <a:pathLst>
            <a:path>
              <a:moveTo>
                <a:pt x="0" y="0"/>
              </a:moveTo>
              <a:lnTo>
                <a:pt x="0" y="353771"/>
              </a:lnTo>
              <a:lnTo>
                <a:pt x="115360" y="35377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D0B568-0886-4BB5-AD17-BC6713264633}">
      <dsp:nvSpPr>
        <dsp:cNvPr id="0" name=""/>
        <dsp:cNvSpPr/>
      </dsp:nvSpPr>
      <dsp:spPr>
        <a:xfrm>
          <a:off x="2875666" y="1477066"/>
          <a:ext cx="1861147" cy="161504"/>
        </a:xfrm>
        <a:custGeom>
          <a:avLst/>
          <a:gdLst/>
          <a:ahLst/>
          <a:cxnLst/>
          <a:rect l="0" t="0" r="0" b="0"/>
          <a:pathLst>
            <a:path>
              <a:moveTo>
                <a:pt x="0" y="0"/>
              </a:moveTo>
              <a:lnTo>
                <a:pt x="0" y="80752"/>
              </a:lnTo>
              <a:lnTo>
                <a:pt x="1861147" y="80752"/>
              </a:lnTo>
              <a:lnTo>
                <a:pt x="1861147" y="1615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D3EEEE-8258-4F0D-9137-A148526D5B47}">
      <dsp:nvSpPr>
        <dsp:cNvPr id="0" name=""/>
        <dsp:cNvSpPr/>
      </dsp:nvSpPr>
      <dsp:spPr>
        <a:xfrm>
          <a:off x="3533220" y="2222167"/>
          <a:ext cx="465286" cy="161504"/>
        </a:xfrm>
        <a:custGeom>
          <a:avLst/>
          <a:gdLst/>
          <a:ahLst/>
          <a:cxnLst/>
          <a:rect l="0" t="0" r="0" b="0"/>
          <a:pathLst>
            <a:path>
              <a:moveTo>
                <a:pt x="0" y="0"/>
              </a:moveTo>
              <a:lnTo>
                <a:pt x="0" y="80752"/>
              </a:lnTo>
              <a:lnTo>
                <a:pt x="465286" y="80752"/>
              </a:lnTo>
              <a:lnTo>
                <a:pt x="465286" y="1615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EE4BC8-CD3C-42B6-BB01-BB4452E19EA8}">
      <dsp:nvSpPr>
        <dsp:cNvPr id="0" name=""/>
        <dsp:cNvSpPr/>
      </dsp:nvSpPr>
      <dsp:spPr>
        <a:xfrm>
          <a:off x="2760305" y="2768207"/>
          <a:ext cx="115360" cy="353771"/>
        </a:xfrm>
        <a:custGeom>
          <a:avLst/>
          <a:gdLst/>
          <a:ahLst/>
          <a:cxnLst/>
          <a:rect l="0" t="0" r="0" b="0"/>
          <a:pathLst>
            <a:path>
              <a:moveTo>
                <a:pt x="0" y="0"/>
              </a:moveTo>
              <a:lnTo>
                <a:pt x="0" y="353771"/>
              </a:lnTo>
              <a:lnTo>
                <a:pt x="115360" y="35377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DD1041-21B1-4060-9A21-8DE15133895C}">
      <dsp:nvSpPr>
        <dsp:cNvPr id="0" name=""/>
        <dsp:cNvSpPr/>
      </dsp:nvSpPr>
      <dsp:spPr>
        <a:xfrm>
          <a:off x="3067933" y="2222167"/>
          <a:ext cx="465286" cy="161504"/>
        </a:xfrm>
        <a:custGeom>
          <a:avLst/>
          <a:gdLst/>
          <a:ahLst/>
          <a:cxnLst/>
          <a:rect l="0" t="0" r="0" b="0"/>
          <a:pathLst>
            <a:path>
              <a:moveTo>
                <a:pt x="465286" y="0"/>
              </a:moveTo>
              <a:lnTo>
                <a:pt x="465286" y="80752"/>
              </a:lnTo>
              <a:lnTo>
                <a:pt x="0" y="80752"/>
              </a:lnTo>
              <a:lnTo>
                <a:pt x="0" y="1615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E4225C-FED5-44F2-81F4-DE83DBF5A153}">
      <dsp:nvSpPr>
        <dsp:cNvPr id="0" name=""/>
        <dsp:cNvSpPr/>
      </dsp:nvSpPr>
      <dsp:spPr>
        <a:xfrm>
          <a:off x="2875666" y="1477066"/>
          <a:ext cx="657554" cy="161504"/>
        </a:xfrm>
        <a:custGeom>
          <a:avLst/>
          <a:gdLst/>
          <a:ahLst/>
          <a:cxnLst/>
          <a:rect l="0" t="0" r="0" b="0"/>
          <a:pathLst>
            <a:path>
              <a:moveTo>
                <a:pt x="0" y="0"/>
              </a:moveTo>
              <a:lnTo>
                <a:pt x="0" y="80752"/>
              </a:lnTo>
              <a:lnTo>
                <a:pt x="657554" y="80752"/>
              </a:lnTo>
              <a:lnTo>
                <a:pt x="657554" y="1615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5B02D3-DE19-421B-8015-39EE28393D23}">
      <dsp:nvSpPr>
        <dsp:cNvPr id="0" name=""/>
        <dsp:cNvSpPr/>
      </dsp:nvSpPr>
      <dsp:spPr>
        <a:xfrm>
          <a:off x="1637464" y="2203660"/>
          <a:ext cx="115360" cy="457542"/>
        </a:xfrm>
        <a:custGeom>
          <a:avLst/>
          <a:gdLst/>
          <a:ahLst/>
          <a:cxnLst/>
          <a:rect l="0" t="0" r="0" b="0"/>
          <a:pathLst>
            <a:path>
              <a:moveTo>
                <a:pt x="0" y="0"/>
              </a:moveTo>
              <a:lnTo>
                <a:pt x="0" y="457542"/>
              </a:lnTo>
              <a:lnTo>
                <a:pt x="115360" y="4575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079D59-7409-4525-8348-14C752CC3A62}">
      <dsp:nvSpPr>
        <dsp:cNvPr id="0" name=""/>
        <dsp:cNvSpPr/>
      </dsp:nvSpPr>
      <dsp:spPr>
        <a:xfrm>
          <a:off x="1945092" y="1477066"/>
          <a:ext cx="930573" cy="161504"/>
        </a:xfrm>
        <a:custGeom>
          <a:avLst/>
          <a:gdLst/>
          <a:ahLst/>
          <a:cxnLst/>
          <a:rect l="0" t="0" r="0" b="0"/>
          <a:pathLst>
            <a:path>
              <a:moveTo>
                <a:pt x="930573" y="0"/>
              </a:moveTo>
              <a:lnTo>
                <a:pt x="930573" y="80752"/>
              </a:lnTo>
              <a:lnTo>
                <a:pt x="0" y="80752"/>
              </a:lnTo>
              <a:lnTo>
                <a:pt x="0" y="1615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51E82B-91B1-4E09-A3B3-26D1E8A30EE3}">
      <dsp:nvSpPr>
        <dsp:cNvPr id="0" name=""/>
        <dsp:cNvSpPr/>
      </dsp:nvSpPr>
      <dsp:spPr>
        <a:xfrm>
          <a:off x="706890" y="2731837"/>
          <a:ext cx="115360" cy="353771"/>
        </a:xfrm>
        <a:custGeom>
          <a:avLst/>
          <a:gdLst/>
          <a:ahLst/>
          <a:cxnLst/>
          <a:rect l="0" t="0" r="0" b="0"/>
          <a:pathLst>
            <a:path>
              <a:moveTo>
                <a:pt x="0" y="0"/>
              </a:moveTo>
              <a:lnTo>
                <a:pt x="0" y="353771"/>
              </a:lnTo>
              <a:lnTo>
                <a:pt x="115360" y="35377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1C8C74-417C-4268-985B-927CCBE312C2}">
      <dsp:nvSpPr>
        <dsp:cNvPr id="0" name=""/>
        <dsp:cNvSpPr/>
      </dsp:nvSpPr>
      <dsp:spPr>
        <a:xfrm>
          <a:off x="968798" y="2185798"/>
          <a:ext cx="91440" cy="161504"/>
        </a:xfrm>
        <a:custGeom>
          <a:avLst/>
          <a:gdLst/>
          <a:ahLst/>
          <a:cxnLst/>
          <a:rect l="0" t="0" r="0" b="0"/>
          <a:pathLst>
            <a:path>
              <a:moveTo>
                <a:pt x="45720" y="0"/>
              </a:moveTo>
              <a:lnTo>
                <a:pt x="45720" y="1615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D22E7E-296A-4F3E-A075-379CA90B8FFD}">
      <dsp:nvSpPr>
        <dsp:cNvPr id="0" name=""/>
        <dsp:cNvSpPr/>
      </dsp:nvSpPr>
      <dsp:spPr>
        <a:xfrm>
          <a:off x="1014518" y="1477066"/>
          <a:ext cx="1861147" cy="161504"/>
        </a:xfrm>
        <a:custGeom>
          <a:avLst/>
          <a:gdLst/>
          <a:ahLst/>
          <a:cxnLst/>
          <a:rect l="0" t="0" r="0" b="0"/>
          <a:pathLst>
            <a:path>
              <a:moveTo>
                <a:pt x="1861147" y="0"/>
              </a:moveTo>
              <a:lnTo>
                <a:pt x="1861147" y="80752"/>
              </a:lnTo>
              <a:lnTo>
                <a:pt x="0" y="80752"/>
              </a:lnTo>
              <a:lnTo>
                <a:pt x="0" y="1615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3D5DA7-AC5B-4E64-9549-5AD46453A559}">
      <dsp:nvSpPr>
        <dsp:cNvPr id="0" name=""/>
        <dsp:cNvSpPr/>
      </dsp:nvSpPr>
      <dsp:spPr>
        <a:xfrm>
          <a:off x="2829946" y="384988"/>
          <a:ext cx="91440" cy="707543"/>
        </a:xfrm>
        <a:custGeom>
          <a:avLst/>
          <a:gdLst/>
          <a:ahLst/>
          <a:cxnLst/>
          <a:rect l="0" t="0" r="0" b="0"/>
          <a:pathLst>
            <a:path>
              <a:moveTo>
                <a:pt x="49949" y="0"/>
              </a:moveTo>
              <a:lnTo>
                <a:pt x="49949" y="626791"/>
              </a:lnTo>
              <a:lnTo>
                <a:pt x="45720" y="626791"/>
              </a:lnTo>
              <a:lnTo>
                <a:pt x="45720" y="70754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D420A1-7B4B-42CF-997D-9FFA907203C8}">
      <dsp:nvSpPr>
        <dsp:cNvPr id="0" name=""/>
        <dsp:cNvSpPr/>
      </dsp:nvSpPr>
      <dsp:spPr>
        <a:xfrm>
          <a:off x="2495361" y="453"/>
          <a:ext cx="769069" cy="384534"/>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Commissioner</a:t>
          </a:r>
          <a:endParaRPr lang="en-US" sz="700" b="1" kern="1200"/>
        </a:p>
      </dsp:txBody>
      <dsp:txXfrm>
        <a:off x="2495361" y="453"/>
        <a:ext cx="769069" cy="384534"/>
      </dsp:txXfrm>
    </dsp:sp>
    <dsp:sp modelId="{384D4A8D-B022-4EF5-A3A0-066AAD6B9D2A}">
      <dsp:nvSpPr>
        <dsp:cNvPr id="0" name=""/>
        <dsp:cNvSpPr/>
      </dsp:nvSpPr>
      <dsp:spPr>
        <a:xfrm>
          <a:off x="2491131" y="1092532"/>
          <a:ext cx="769069" cy="384534"/>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Chief Executive</a:t>
          </a:r>
        </a:p>
      </dsp:txBody>
      <dsp:txXfrm>
        <a:off x="2491131" y="1092532"/>
        <a:ext cx="769069" cy="384534"/>
      </dsp:txXfrm>
    </dsp:sp>
    <dsp:sp modelId="{B4BAC65C-948F-4D63-84C6-BF20EDDB9920}">
      <dsp:nvSpPr>
        <dsp:cNvPr id="0" name=""/>
        <dsp:cNvSpPr/>
      </dsp:nvSpPr>
      <dsp:spPr>
        <a:xfrm>
          <a:off x="629983" y="1638571"/>
          <a:ext cx="769069" cy="547227"/>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Head of Legal and Advocacy</a:t>
          </a:r>
        </a:p>
      </dsp:txBody>
      <dsp:txXfrm>
        <a:off x="629983" y="1638571"/>
        <a:ext cx="769069" cy="547227"/>
      </dsp:txXfrm>
    </dsp:sp>
    <dsp:sp modelId="{835DB482-A434-4BEF-9E92-9EC580D63AD5}">
      <dsp:nvSpPr>
        <dsp:cNvPr id="0" name=""/>
        <dsp:cNvSpPr/>
      </dsp:nvSpPr>
      <dsp:spPr>
        <a:xfrm>
          <a:off x="629983" y="2347303"/>
          <a:ext cx="769069" cy="384534"/>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Legal Officers </a:t>
          </a:r>
        </a:p>
        <a:p>
          <a:pPr marL="0" lvl="0" indent="0" algn="ctr" defTabSz="355600">
            <a:lnSpc>
              <a:spcPct val="90000"/>
            </a:lnSpc>
            <a:spcBef>
              <a:spcPct val="0"/>
            </a:spcBef>
            <a:spcAft>
              <a:spcPct val="35000"/>
            </a:spcAft>
            <a:buNone/>
          </a:pPr>
          <a:r>
            <a:rPr lang="en-US" sz="800" b="1" kern="1200"/>
            <a:t>x 2</a:t>
          </a:r>
        </a:p>
      </dsp:txBody>
      <dsp:txXfrm>
        <a:off x="629983" y="2347303"/>
        <a:ext cx="769069" cy="384534"/>
      </dsp:txXfrm>
    </dsp:sp>
    <dsp:sp modelId="{A272DDD5-7053-420E-88E9-03B3E881A032}">
      <dsp:nvSpPr>
        <dsp:cNvPr id="0" name=""/>
        <dsp:cNvSpPr/>
      </dsp:nvSpPr>
      <dsp:spPr>
        <a:xfrm>
          <a:off x="822251" y="2893342"/>
          <a:ext cx="769069" cy="384534"/>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Advocacy Officers</a:t>
          </a:r>
        </a:p>
        <a:p>
          <a:pPr marL="0" lvl="0" indent="0" algn="ctr" defTabSz="355600">
            <a:lnSpc>
              <a:spcPct val="90000"/>
            </a:lnSpc>
            <a:spcBef>
              <a:spcPct val="0"/>
            </a:spcBef>
            <a:spcAft>
              <a:spcPct val="35000"/>
            </a:spcAft>
            <a:buNone/>
          </a:pPr>
          <a:r>
            <a:rPr lang="en-US" sz="800" b="1" kern="1200"/>
            <a:t>x 2</a:t>
          </a:r>
        </a:p>
      </dsp:txBody>
      <dsp:txXfrm>
        <a:off x="822251" y="2893342"/>
        <a:ext cx="769069" cy="384534"/>
      </dsp:txXfrm>
    </dsp:sp>
    <dsp:sp modelId="{20EADEDA-AAC0-439A-B7DE-9C7448F4F008}">
      <dsp:nvSpPr>
        <dsp:cNvPr id="0" name=""/>
        <dsp:cNvSpPr/>
      </dsp:nvSpPr>
      <dsp:spPr>
        <a:xfrm>
          <a:off x="1560557" y="1638571"/>
          <a:ext cx="769069" cy="565089"/>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Head of Communications and Engagement</a:t>
          </a:r>
        </a:p>
      </dsp:txBody>
      <dsp:txXfrm>
        <a:off x="1560557" y="1638571"/>
        <a:ext cx="769069" cy="565089"/>
      </dsp:txXfrm>
    </dsp:sp>
    <dsp:sp modelId="{EA768150-69E5-46F7-B8DD-86BD70DF7AD0}">
      <dsp:nvSpPr>
        <dsp:cNvPr id="0" name=""/>
        <dsp:cNvSpPr/>
      </dsp:nvSpPr>
      <dsp:spPr>
        <a:xfrm>
          <a:off x="1752825" y="2365164"/>
          <a:ext cx="769069" cy="59207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Commicationss and Engagement Officer</a:t>
          </a:r>
        </a:p>
      </dsp:txBody>
      <dsp:txXfrm>
        <a:off x="1752825" y="2365164"/>
        <a:ext cx="769069" cy="592075"/>
      </dsp:txXfrm>
    </dsp:sp>
    <dsp:sp modelId="{FD1661D9-9987-4151-8DB6-B28EAF547E23}">
      <dsp:nvSpPr>
        <dsp:cNvPr id="0" name=""/>
        <dsp:cNvSpPr/>
      </dsp:nvSpPr>
      <dsp:spPr>
        <a:xfrm>
          <a:off x="3148685" y="1638571"/>
          <a:ext cx="769069" cy="58359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Head of Corporate Services</a:t>
          </a:r>
        </a:p>
      </dsp:txBody>
      <dsp:txXfrm>
        <a:off x="3148685" y="1638571"/>
        <a:ext cx="769069" cy="583596"/>
      </dsp:txXfrm>
    </dsp:sp>
    <dsp:sp modelId="{CCC76D22-3D4D-46C6-9976-0C41FB3438E7}">
      <dsp:nvSpPr>
        <dsp:cNvPr id="0" name=""/>
        <dsp:cNvSpPr/>
      </dsp:nvSpPr>
      <dsp:spPr>
        <a:xfrm>
          <a:off x="2683398" y="2383672"/>
          <a:ext cx="769069" cy="384534"/>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Finance Officer</a:t>
          </a:r>
        </a:p>
        <a:p>
          <a:pPr marL="0" lvl="0" indent="0" algn="ctr" defTabSz="355600">
            <a:lnSpc>
              <a:spcPct val="90000"/>
            </a:lnSpc>
            <a:spcBef>
              <a:spcPct val="0"/>
            </a:spcBef>
            <a:spcAft>
              <a:spcPct val="35000"/>
            </a:spcAft>
            <a:buNone/>
          </a:pPr>
          <a:r>
            <a:rPr lang="en-US" sz="800" b="1" kern="1200"/>
            <a:t>(Accountant)</a:t>
          </a:r>
        </a:p>
      </dsp:txBody>
      <dsp:txXfrm>
        <a:off x="2683398" y="2383672"/>
        <a:ext cx="769069" cy="384534"/>
      </dsp:txXfrm>
    </dsp:sp>
    <dsp:sp modelId="{359DCCAB-5EBB-4873-9F2A-790B6B41BCD6}">
      <dsp:nvSpPr>
        <dsp:cNvPr id="0" name=""/>
        <dsp:cNvSpPr/>
      </dsp:nvSpPr>
      <dsp:spPr>
        <a:xfrm>
          <a:off x="2875666" y="2929711"/>
          <a:ext cx="769069" cy="384534"/>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Finance Assistant</a:t>
          </a:r>
        </a:p>
      </dsp:txBody>
      <dsp:txXfrm>
        <a:off x="2875666" y="2929711"/>
        <a:ext cx="769069" cy="384534"/>
      </dsp:txXfrm>
    </dsp:sp>
    <dsp:sp modelId="{33B7B0A7-E739-45B1-94D0-76F89F61C3C2}">
      <dsp:nvSpPr>
        <dsp:cNvPr id="0" name=""/>
        <dsp:cNvSpPr/>
      </dsp:nvSpPr>
      <dsp:spPr>
        <a:xfrm>
          <a:off x="3613972" y="2383672"/>
          <a:ext cx="769069" cy="384534"/>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HR Manager</a:t>
          </a:r>
        </a:p>
      </dsp:txBody>
      <dsp:txXfrm>
        <a:off x="3613972" y="2383672"/>
        <a:ext cx="769069" cy="384534"/>
      </dsp:txXfrm>
    </dsp:sp>
    <dsp:sp modelId="{3DEE4BF2-11A3-4B85-8C61-1B25118FDC7C}">
      <dsp:nvSpPr>
        <dsp:cNvPr id="0" name=""/>
        <dsp:cNvSpPr/>
      </dsp:nvSpPr>
      <dsp:spPr>
        <a:xfrm>
          <a:off x="4352279" y="1638571"/>
          <a:ext cx="769069" cy="625364"/>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Head of Policy Advice &amp; Research</a:t>
          </a:r>
        </a:p>
      </dsp:txBody>
      <dsp:txXfrm>
        <a:off x="4352279" y="1638571"/>
        <a:ext cx="769069" cy="625364"/>
      </dsp:txXfrm>
    </dsp:sp>
    <dsp:sp modelId="{FAD4EA65-56B6-452E-BE32-12E3C776B6EE}">
      <dsp:nvSpPr>
        <dsp:cNvPr id="0" name=""/>
        <dsp:cNvSpPr/>
      </dsp:nvSpPr>
      <dsp:spPr>
        <a:xfrm>
          <a:off x="4544546" y="2425440"/>
          <a:ext cx="769069" cy="384534"/>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Policy &amp; Research Officers</a:t>
          </a:r>
        </a:p>
        <a:p>
          <a:pPr marL="0" lvl="0" indent="0" algn="ctr" defTabSz="355600">
            <a:lnSpc>
              <a:spcPct val="90000"/>
            </a:lnSpc>
            <a:spcBef>
              <a:spcPct val="0"/>
            </a:spcBef>
            <a:spcAft>
              <a:spcPct val="35000"/>
            </a:spcAft>
            <a:buNone/>
          </a:pPr>
          <a:r>
            <a:rPr lang="en-GB" sz="800" b="1" kern="1200"/>
            <a:t>x3</a:t>
          </a:r>
        </a:p>
      </dsp:txBody>
      <dsp:txXfrm>
        <a:off x="4544546" y="2425440"/>
        <a:ext cx="769069" cy="384534"/>
      </dsp:txXfrm>
    </dsp:sp>
    <dsp:sp modelId="{46C3E19F-F93E-45F3-8C41-90B3DF03CD80}">
      <dsp:nvSpPr>
        <dsp:cNvPr id="0" name=""/>
        <dsp:cNvSpPr/>
      </dsp:nvSpPr>
      <dsp:spPr>
        <a:xfrm>
          <a:off x="1875437" y="546492"/>
          <a:ext cx="919476" cy="384534"/>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t>PA to Commissioner and CEO</a:t>
          </a:r>
        </a:p>
      </dsp:txBody>
      <dsp:txXfrm>
        <a:off x="1875437" y="546492"/>
        <a:ext cx="919476" cy="3845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40EBC-A1C7-4921-BC84-F1F8D1C3D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2397</Words>
  <Characters>13669</Characters>
  <Application>Microsoft Office Word</Application>
  <DocSecurity>0</DocSecurity>
  <Lines>113</Lines>
  <Paragraphs>32</Paragraphs>
  <ScaleCrop>false</ScaleCrop>
  <Company>COPNI</Company>
  <LinksUpToDate>false</LinksUpToDate>
  <CharactersWithSpaces>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Teague</dc:creator>
  <cp:keywords/>
  <dc:description/>
  <cp:lastModifiedBy>Kieran Teague</cp:lastModifiedBy>
  <cp:revision>251</cp:revision>
  <cp:lastPrinted>2021-11-05T11:24:00Z</cp:lastPrinted>
  <dcterms:created xsi:type="dcterms:W3CDTF">2020-12-11T11:41:00Z</dcterms:created>
  <dcterms:modified xsi:type="dcterms:W3CDTF">2025-08-26T10:24:00Z</dcterms:modified>
</cp:coreProperties>
</file>